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B3A" w:rsidRPr="00A24A81" w:rsidRDefault="00153E32" w:rsidP="00926B3A">
      <w:pPr>
        <w:jc w:val="both"/>
        <w:rPr>
          <w:lang w:val="ka-GE"/>
        </w:rPr>
      </w:pPr>
      <w:r w:rsidRPr="00A24A81">
        <w:rPr>
          <w:lang w:val="ka-GE"/>
        </w:rPr>
        <w:t xml:space="preserve">საქართველოს </w:t>
      </w:r>
      <w:proofErr w:type="spellStart"/>
      <w:r w:rsidR="00220D1A">
        <w:rPr>
          <w:lang w:val="en-US"/>
        </w:rPr>
        <w:t>ოკუპირებული</w:t>
      </w:r>
      <w:proofErr w:type="spellEnd"/>
      <w:r w:rsidR="00220D1A">
        <w:rPr>
          <w:lang w:val="en-US"/>
        </w:rPr>
        <w:t xml:space="preserve"> </w:t>
      </w:r>
      <w:proofErr w:type="spellStart"/>
      <w:r w:rsidR="00220D1A">
        <w:rPr>
          <w:lang w:val="en-US"/>
        </w:rPr>
        <w:t>ტერიტორიებიდან</w:t>
      </w:r>
      <w:proofErr w:type="spellEnd"/>
      <w:r w:rsidR="00220D1A">
        <w:rPr>
          <w:lang w:val="en-US"/>
        </w:rPr>
        <w:t xml:space="preserve"> </w:t>
      </w:r>
      <w:proofErr w:type="spellStart"/>
      <w:r w:rsidR="00220D1A">
        <w:rPr>
          <w:lang w:val="en-US"/>
        </w:rPr>
        <w:t>დევნილთა</w:t>
      </w:r>
      <w:proofErr w:type="spellEnd"/>
      <w:r w:rsidR="00220D1A">
        <w:rPr>
          <w:lang w:val="en-US"/>
        </w:rPr>
        <w:t xml:space="preserve">, </w:t>
      </w:r>
      <w:r w:rsidRPr="00A24A81">
        <w:rPr>
          <w:lang w:val="ka-GE"/>
        </w:rPr>
        <w:t xml:space="preserve">შრომის, ჯანმრთელობისა და სოციალური დაცვის </w:t>
      </w:r>
      <w:r w:rsidR="00220D1A">
        <w:rPr>
          <w:lang w:val="ka-GE"/>
        </w:rPr>
        <w:t xml:space="preserve">სამინისტროს </w:t>
      </w:r>
      <w:r w:rsidR="00653E6D" w:rsidRPr="00A24A81">
        <w:rPr>
          <w:lang w:val="ka-GE"/>
        </w:rPr>
        <w:t>შრომის პირობების ინსპექტირების  დეპარტამენტი</w:t>
      </w:r>
      <w:r w:rsidR="00220D1A">
        <w:rPr>
          <w:lang w:val="ka-GE"/>
        </w:rPr>
        <w:t xml:space="preserve"> </w:t>
      </w:r>
      <w:r w:rsidR="00653E6D" w:rsidRPr="00A24A81">
        <w:rPr>
          <w:lang w:val="ka-GE"/>
        </w:rPr>
        <w:t>ზედამხედველობას ახორციელებს</w:t>
      </w:r>
      <w:r w:rsidR="00926B3A" w:rsidRPr="00A24A81">
        <w:rPr>
          <w:lang w:val="ka-GE"/>
        </w:rPr>
        <w:t xml:space="preserve"> ორი მიმართულებით:</w:t>
      </w:r>
    </w:p>
    <w:p w:rsidR="00926B3A" w:rsidRPr="00A24A81" w:rsidRDefault="00926B3A" w:rsidP="00926B3A">
      <w:pPr>
        <w:pStyle w:val="ListParagraph"/>
        <w:numPr>
          <w:ilvl w:val="0"/>
          <w:numId w:val="14"/>
        </w:numPr>
        <w:jc w:val="both"/>
        <w:rPr>
          <w:rFonts w:ascii="Sylfaen" w:hAnsi="Sylfaen"/>
          <w:lang w:val="ka-GE"/>
        </w:rPr>
      </w:pPr>
      <w:r w:rsidRPr="00A24A81">
        <w:rPr>
          <w:rFonts w:ascii="Sylfaen" w:hAnsi="Sylfaen" w:cs="Sylfaen"/>
          <w:lang w:val="ka-GE"/>
        </w:rPr>
        <w:t>სამუშაო</w:t>
      </w:r>
      <w:r w:rsidRPr="00A24A81">
        <w:rPr>
          <w:rFonts w:ascii="Sylfaen" w:hAnsi="Sylfaen"/>
          <w:lang w:val="ka-GE"/>
        </w:rPr>
        <w:t xml:space="preserve"> </w:t>
      </w:r>
      <w:r w:rsidRPr="00A24A81">
        <w:rPr>
          <w:rFonts w:ascii="Sylfaen" w:hAnsi="Sylfaen" w:cs="Sylfaen"/>
          <w:lang w:val="ka-GE"/>
        </w:rPr>
        <w:t>ადგილზე</w:t>
      </w:r>
      <w:r w:rsidRPr="00A24A81">
        <w:rPr>
          <w:rFonts w:ascii="Sylfaen" w:hAnsi="Sylfaen"/>
          <w:lang w:val="ka-GE"/>
        </w:rPr>
        <w:t xml:space="preserve"> </w:t>
      </w:r>
      <w:r w:rsidRPr="00A24A81">
        <w:rPr>
          <w:rFonts w:ascii="Sylfaen" w:hAnsi="Sylfaen" w:cs="Sylfaen"/>
          <w:lang w:val="ka-GE"/>
        </w:rPr>
        <w:t>შრომის</w:t>
      </w:r>
      <w:r w:rsidRPr="00A24A81">
        <w:rPr>
          <w:rFonts w:ascii="Sylfaen" w:hAnsi="Sylfaen"/>
          <w:lang w:val="ka-GE"/>
        </w:rPr>
        <w:t xml:space="preserve"> </w:t>
      </w:r>
      <w:r w:rsidRPr="00A24A81">
        <w:rPr>
          <w:rFonts w:ascii="Sylfaen" w:hAnsi="Sylfaen" w:cs="Sylfaen"/>
          <w:lang w:val="ka-GE"/>
        </w:rPr>
        <w:t>უსაფრთხოებისა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ჯანმრთელობის</w:t>
      </w:r>
      <w:r w:rsidRPr="00A24A81">
        <w:rPr>
          <w:rFonts w:ascii="Sylfaen" w:hAnsi="Sylfaen"/>
          <w:lang w:val="ka-GE"/>
        </w:rPr>
        <w:t xml:space="preserve"> </w:t>
      </w:r>
      <w:r w:rsidRPr="00A24A81">
        <w:rPr>
          <w:rFonts w:ascii="Sylfaen" w:hAnsi="Sylfaen" w:cs="Sylfaen"/>
          <w:lang w:val="ka-GE"/>
        </w:rPr>
        <w:t>მოთხოვნების</w:t>
      </w:r>
      <w:r w:rsidRPr="00A24A81">
        <w:rPr>
          <w:rFonts w:ascii="Sylfaen" w:hAnsi="Sylfaen"/>
          <w:lang w:val="ka-GE"/>
        </w:rPr>
        <w:t xml:space="preserve"> </w:t>
      </w:r>
      <w:r w:rsidRPr="00A24A81">
        <w:rPr>
          <w:rFonts w:ascii="Sylfaen" w:hAnsi="Sylfaen" w:cs="Sylfaen"/>
          <w:lang w:val="ka-GE"/>
        </w:rPr>
        <w:t>შესაბამისობაზე</w:t>
      </w:r>
      <w:r w:rsidRPr="00A24A81">
        <w:rPr>
          <w:rFonts w:ascii="Sylfaen" w:hAnsi="Sylfaen"/>
          <w:lang w:val="ka-GE"/>
        </w:rPr>
        <w:t>;</w:t>
      </w:r>
    </w:p>
    <w:p w:rsidR="00926B3A" w:rsidRPr="00A24A81" w:rsidRDefault="00926B3A" w:rsidP="00926B3A">
      <w:pPr>
        <w:pStyle w:val="ListParagraph"/>
        <w:numPr>
          <w:ilvl w:val="0"/>
          <w:numId w:val="14"/>
        </w:numPr>
        <w:jc w:val="both"/>
        <w:rPr>
          <w:rFonts w:ascii="Sylfaen" w:hAnsi="Sylfaen"/>
          <w:lang w:val="ka-GE"/>
        </w:rPr>
      </w:pPr>
      <w:r w:rsidRPr="00A24A81">
        <w:rPr>
          <w:rFonts w:ascii="Sylfaen" w:hAnsi="Sylfaen" w:cs="Sylfaen"/>
          <w:lang w:val="ka-GE"/>
        </w:rPr>
        <w:t>იძულებითი</w:t>
      </w:r>
      <w:r w:rsidRPr="00A24A81">
        <w:rPr>
          <w:rFonts w:ascii="Sylfaen" w:hAnsi="Sylfaen"/>
          <w:lang w:val="ka-GE"/>
        </w:rPr>
        <w:t xml:space="preserve"> </w:t>
      </w:r>
      <w:r w:rsidRPr="00A24A81">
        <w:rPr>
          <w:rFonts w:ascii="Sylfaen" w:hAnsi="Sylfaen" w:cs="Sylfaen"/>
          <w:lang w:val="ka-GE"/>
        </w:rPr>
        <w:t>შრომისა</w:t>
      </w:r>
      <w:r w:rsidRPr="00A24A81">
        <w:rPr>
          <w:rFonts w:ascii="Sylfaen" w:hAnsi="Sylfaen"/>
          <w:lang w:val="ka-GE"/>
        </w:rPr>
        <w:t xml:space="preserve"> </w:t>
      </w:r>
      <w:r w:rsidRPr="00A24A81">
        <w:rPr>
          <w:rFonts w:ascii="Sylfaen" w:hAnsi="Sylfaen" w:cs="Sylfaen"/>
          <w:lang w:val="ka-GE"/>
        </w:rPr>
        <w:t>და</w:t>
      </w:r>
      <w:r w:rsidRPr="00A24A81">
        <w:rPr>
          <w:rFonts w:ascii="Sylfaen" w:hAnsi="Sylfaen"/>
          <w:lang w:val="ka-GE"/>
        </w:rPr>
        <w:t xml:space="preserve"> </w:t>
      </w:r>
      <w:r w:rsidRPr="00A24A81">
        <w:rPr>
          <w:rFonts w:ascii="Sylfaen" w:hAnsi="Sylfaen" w:cs="Sylfaen"/>
          <w:lang w:val="ka-GE"/>
        </w:rPr>
        <w:t>შრომითი</w:t>
      </w:r>
      <w:r w:rsidRPr="00A24A81">
        <w:rPr>
          <w:rFonts w:ascii="Sylfaen" w:hAnsi="Sylfaen"/>
          <w:lang w:val="ka-GE"/>
        </w:rPr>
        <w:t xml:space="preserve"> </w:t>
      </w:r>
      <w:r w:rsidRPr="00A24A81">
        <w:rPr>
          <w:rFonts w:ascii="Sylfaen" w:hAnsi="Sylfaen" w:cs="Sylfaen"/>
          <w:lang w:val="ka-GE"/>
        </w:rPr>
        <w:t>ექსპლუატაციის</w:t>
      </w:r>
      <w:r w:rsidRPr="00A24A81">
        <w:rPr>
          <w:rFonts w:ascii="Sylfaen" w:hAnsi="Sylfaen"/>
          <w:lang w:val="ka-GE"/>
        </w:rPr>
        <w:t xml:space="preserve"> </w:t>
      </w:r>
      <w:r w:rsidRPr="00A24A81">
        <w:rPr>
          <w:rFonts w:ascii="Sylfaen" w:hAnsi="Sylfaen" w:cs="Sylfaen"/>
          <w:lang w:val="ka-GE"/>
        </w:rPr>
        <w:t>პრევენციაზე</w:t>
      </w:r>
      <w:r w:rsidRPr="00A24A81">
        <w:rPr>
          <w:rFonts w:ascii="Sylfaen" w:hAnsi="Sylfaen"/>
          <w:lang w:val="ka-GE"/>
        </w:rPr>
        <w:t>.</w:t>
      </w:r>
    </w:p>
    <w:p w:rsidR="00220D1A" w:rsidRPr="00220D1A" w:rsidRDefault="00220D1A" w:rsidP="00220D1A">
      <w:pPr>
        <w:spacing w:after="0"/>
        <w:jc w:val="both"/>
        <w:rPr>
          <w:b/>
          <w:lang w:val="ka-GE"/>
        </w:rPr>
      </w:pPr>
      <w:r w:rsidRPr="00220D1A">
        <w:rPr>
          <w:b/>
          <w:lang w:val="ka-GE"/>
        </w:rPr>
        <w:t>სტატისტიკა</w:t>
      </w:r>
    </w:p>
    <w:p w:rsidR="00926B3A" w:rsidRPr="00220D1A" w:rsidRDefault="005B2816" w:rsidP="00220D1A">
      <w:pPr>
        <w:spacing w:after="0"/>
        <w:jc w:val="both"/>
        <w:rPr>
          <w:b/>
          <w:lang w:val="ka-GE"/>
        </w:rPr>
      </w:pPr>
      <w:r>
        <w:rPr>
          <w:lang w:val="ka-GE"/>
        </w:rPr>
        <w:t xml:space="preserve">2015 წლიდან </w:t>
      </w:r>
      <w:bookmarkStart w:id="0" w:name="_GoBack"/>
      <w:bookmarkEnd w:id="0"/>
      <w:r w:rsidR="00926B3A" w:rsidRPr="00A24A81">
        <w:rPr>
          <w:lang w:val="ka-GE"/>
        </w:rPr>
        <w:t xml:space="preserve">შრომის პირობების ინსპექტირების დეპარტამენტი სახელმწიფო ზედამხედველობას </w:t>
      </w:r>
      <w:r w:rsidR="00376516">
        <w:rPr>
          <w:lang w:val="ka-GE"/>
        </w:rPr>
        <w:t xml:space="preserve">შრომის უსაფრთხოების ნორმების დაცვაზე </w:t>
      </w:r>
      <w:r>
        <w:rPr>
          <w:lang w:val="ka-GE"/>
        </w:rPr>
        <w:t>ახორციელებს</w:t>
      </w:r>
      <w:r w:rsidR="00926B3A" w:rsidRPr="00A24A81">
        <w:rPr>
          <w:lang w:val="ka-GE"/>
        </w:rPr>
        <w:t xml:space="preserve"> შრომის პირობების ინსპექტირების სახელმწიფო პროგრამის საფუძველზე, რომლის ფარგლებშიც</w:t>
      </w:r>
      <w:r w:rsidR="00220D1A">
        <w:rPr>
          <w:lang w:val="ka-GE"/>
        </w:rPr>
        <w:t xml:space="preserve"> </w:t>
      </w:r>
      <w:r w:rsidR="00220D1A" w:rsidRPr="00A24A81">
        <w:rPr>
          <w:b/>
          <w:lang w:val="ka-GE"/>
        </w:rPr>
        <w:t xml:space="preserve">შრომის უსაფრთხოების </w:t>
      </w:r>
      <w:r w:rsidR="00220D1A">
        <w:rPr>
          <w:b/>
          <w:lang w:val="ka-GE"/>
        </w:rPr>
        <w:t>მიმართულებით</w:t>
      </w:r>
      <w:r w:rsidR="00926B3A" w:rsidRPr="00A24A81">
        <w:rPr>
          <w:lang w:val="ka-GE"/>
        </w:rPr>
        <w:t>:</w:t>
      </w:r>
    </w:p>
    <w:p w:rsidR="00FE7633" w:rsidRPr="00A24A81" w:rsidRDefault="00FE7633" w:rsidP="00926B3A">
      <w:pPr>
        <w:pStyle w:val="ListParagraph"/>
        <w:numPr>
          <w:ilvl w:val="0"/>
          <w:numId w:val="15"/>
        </w:numPr>
        <w:jc w:val="both"/>
        <w:rPr>
          <w:rFonts w:ascii="Sylfaen" w:hAnsi="Sylfaen"/>
          <w:lang w:val="ka-GE"/>
        </w:rPr>
      </w:pPr>
      <w:r w:rsidRPr="00A24A81">
        <w:rPr>
          <w:rFonts w:ascii="Sylfaen" w:hAnsi="Sylfaen"/>
        </w:rPr>
        <w:t>2016</w:t>
      </w:r>
      <w:r w:rsidRPr="00A24A81">
        <w:rPr>
          <w:rFonts w:ascii="Sylfaen" w:hAnsi="Sylfaen"/>
          <w:lang w:val="ka-GE"/>
        </w:rPr>
        <w:t xml:space="preserve"> </w:t>
      </w:r>
      <w:r w:rsidR="00926B3A" w:rsidRPr="00A24A81">
        <w:rPr>
          <w:rFonts w:ascii="Sylfaen" w:hAnsi="Sylfaen" w:cs="Sylfaen"/>
          <w:lang w:val="ka-GE"/>
        </w:rPr>
        <w:t>წ</w:t>
      </w:r>
      <w:r w:rsidRPr="00A24A81">
        <w:rPr>
          <w:rFonts w:ascii="Sylfaen" w:hAnsi="Sylfaen" w:cs="Sylfaen"/>
          <w:lang w:val="ka-GE"/>
        </w:rPr>
        <w:t>ლი</w:t>
      </w:r>
      <w:r w:rsidR="00926B3A" w:rsidRPr="00A24A81">
        <w:rPr>
          <w:rFonts w:ascii="Sylfaen" w:hAnsi="Sylfaen" w:cs="Sylfaen"/>
          <w:lang w:val="ka-GE"/>
        </w:rPr>
        <w:t>ს</w:t>
      </w:r>
      <w:r w:rsidR="00926B3A" w:rsidRPr="00A24A81">
        <w:rPr>
          <w:rFonts w:ascii="Sylfaen" w:hAnsi="Sylfaen"/>
          <w:lang w:val="ka-GE"/>
        </w:rPr>
        <w:t xml:space="preserve"> </w:t>
      </w:r>
      <w:r w:rsidR="00926B3A" w:rsidRPr="00A24A81">
        <w:rPr>
          <w:rFonts w:ascii="Sylfaen" w:hAnsi="Sylfaen" w:cs="Sylfaen"/>
          <w:lang w:val="ka-GE"/>
        </w:rPr>
        <w:t>ოქტომბრის</w:t>
      </w:r>
      <w:r w:rsidR="00926B3A" w:rsidRPr="00A24A81">
        <w:rPr>
          <w:rFonts w:ascii="Sylfaen" w:hAnsi="Sylfaen"/>
          <w:lang w:val="ka-GE"/>
        </w:rPr>
        <w:t xml:space="preserve"> </w:t>
      </w:r>
      <w:r w:rsidR="00926B3A" w:rsidRPr="00A24A81">
        <w:rPr>
          <w:rFonts w:ascii="Sylfaen" w:hAnsi="Sylfaen" w:cs="Sylfaen"/>
          <w:lang w:val="ka-GE"/>
        </w:rPr>
        <w:t>თვიდან</w:t>
      </w:r>
      <w:r w:rsidR="00926B3A" w:rsidRPr="00A24A81">
        <w:rPr>
          <w:rFonts w:ascii="Sylfaen" w:hAnsi="Sylfaen"/>
          <w:lang w:val="ka-GE"/>
        </w:rPr>
        <w:t xml:space="preserve"> </w:t>
      </w:r>
      <w:r w:rsidR="00926B3A" w:rsidRPr="00A24A81">
        <w:rPr>
          <w:rFonts w:ascii="Sylfaen" w:hAnsi="Sylfaen" w:cs="Sylfaen"/>
          <w:lang w:val="ka-GE"/>
        </w:rPr>
        <w:t>შემოწმდა</w:t>
      </w:r>
      <w:r w:rsidR="00926B3A" w:rsidRPr="00A24A81">
        <w:rPr>
          <w:rFonts w:ascii="Sylfaen" w:hAnsi="Sylfaen"/>
          <w:lang w:val="ka-GE"/>
        </w:rPr>
        <w:t xml:space="preserve"> -</w:t>
      </w:r>
      <w:r w:rsidRPr="00A24A81">
        <w:rPr>
          <w:rFonts w:ascii="Sylfaen" w:hAnsi="Sylfaen"/>
          <w:lang w:val="ka-GE"/>
        </w:rPr>
        <w:t xml:space="preserve"> 11 </w:t>
      </w:r>
      <w:r w:rsidRPr="00A24A81">
        <w:rPr>
          <w:rFonts w:ascii="Sylfaen" w:hAnsi="Sylfaen" w:cs="Sylfaen"/>
          <w:lang w:val="ka-GE"/>
        </w:rPr>
        <w:t>ობიექტი</w:t>
      </w:r>
      <w:r w:rsidRPr="00A24A81">
        <w:rPr>
          <w:rFonts w:ascii="Sylfaen" w:hAnsi="Sylfaen"/>
          <w:lang w:val="ka-GE"/>
        </w:rPr>
        <w:t xml:space="preserve"> </w:t>
      </w:r>
      <w:r w:rsidR="00926B3A" w:rsidRPr="00A24A81">
        <w:rPr>
          <w:rFonts w:ascii="Sylfaen" w:hAnsi="Sylfaen"/>
          <w:lang w:val="ka-GE"/>
        </w:rPr>
        <w:t>(</w:t>
      </w:r>
      <w:r w:rsidR="00926B3A" w:rsidRPr="00A24A81">
        <w:rPr>
          <w:rFonts w:ascii="Sylfaen" w:hAnsi="Sylfaen" w:cs="Sylfaen"/>
          <w:lang w:val="ka-GE"/>
        </w:rPr>
        <w:t>ჯამში</w:t>
      </w:r>
      <w:r w:rsidR="00926B3A" w:rsidRPr="00A24A81">
        <w:rPr>
          <w:rFonts w:ascii="Sylfaen" w:hAnsi="Sylfaen"/>
          <w:lang w:val="ka-GE"/>
        </w:rPr>
        <w:t xml:space="preserve"> 2016 </w:t>
      </w:r>
      <w:r w:rsidR="00926B3A" w:rsidRPr="00A24A81">
        <w:rPr>
          <w:rFonts w:ascii="Sylfaen" w:hAnsi="Sylfaen" w:cs="Sylfaen"/>
          <w:lang w:val="ka-GE"/>
        </w:rPr>
        <w:t>წელს</w:t>
      </w:r>
      <w:r w:rsidR="00926B3A" w:rsidRPr="00A24A81">
        <w:rPr>
          <w:rFonts w:ascii="Sylfaen" w:hAnsi="Sylfaen"/>
          <w:lang w:val="ka-GE"/>
        </w:rPr>
        <w:t xml:space="preserve"> </w:t>
      </w:r>
      <w:r w:rsidR="00926B3A" w:rsidRPr="00A24A81">
        <w:rPr>
          <w:rFonts w:ascii="Sylfaen" w:hAnsi="Sylfaen" w:cs="Sylfaen"/>
          <w:lang w:val="ka-GE"/>
        </w:rPr>
        <w:t>შემოწმდა</w:t>
      </w:r>
      <w:r w:rsidR="00926B3A" w:rsidRPr="00A24A81">
        <w:rPr>
          <w:rFonts w:ascii="Sylfaen" w:hAnsi="Sylfaen"/>
          <w:lang w:val="ka-GE"/>
        </w:rPr>
        <w:t xml:space="preserve"> 188 </w:t>
      </w:r>
      <w:r w:rsidR="00926B3A" w:rsidRPr="00A24A81">
        <w:rPr>
          <w:rFonts w:ascii="Sylfaen" w:hAnsi="Sylfaen" w:cs="Sylfaen"/>
          <w:lang w:val="ka-GE"/>
        </w:rPr>
        <w:t>ობიექტი)</w:t>
      </w:r>
      <w:r w:rsidR="005E5C53" w:rsidRPr="00A24A81">
        <w:rPr>
          <w:rFonts w:ascii="Sylfaen" w:hAnsi="Sylfaen" w:cs="Sylfaen"/>
          <w:lang w:val="ka-GE"/>
        </w:rPr>
        <w:t>;</w:t>
      </w:r>
    </w:p>
    <w:p w:rsidR="00FE7633" w:rsidRPr="00A24A81" w:rsidRDefault="00FE7633" w:rsidP="00926B3A">
      <w:pPr>
        <w:pStyle w:val="ListParagraph"/>
        <w:numPr>
          <w:ilvl w:val="0"/>
          <w:numId w:val="15"/>
        </w:numPr>
        <w:jc w:val="both"/>
        <w:rPr>
          <w:rFonts w:ascii="Sylfaen" w:hAnsi="Sylfaen"/>
          <w:lang w:val="ka-GE"/>
        </w:rPr>
      </w:pPr>
      <w:r w:rsidRPr="00A24A81">
        <w:rPr>
          <w:rFonts w:ascii="Sylfaen" w:hAnsi="Sylfaen"/>
          <w:lang w:val="ka-GE"/>
        </w:rPr>
        <w:t xml:space="preserve">2017 </w:t>
      </w:r>
      <w:r w:rsidR="00653E6D" w:rsidRPr="00A24A81">
        <w:rPr>
          <w:rFonts w:ascii="Sylfaen" w:hAnsi="Sylfaen" w:cs="Sylfaen"/>
          <w:lang w:val="ka-GE"/>
        </w:rPr>
        <w:t>წელს შემოწმდა</w:t>
      </w:r>
      <w:r w:rsidRPr="00A24A81">
        <w:rPr>
          <w:rFonts w:ascii="Sylfaen" w:hAnsi="Sylfaen"/>
          <w:lang w:val="ka-GE"/>
        </w:rPr>
        <w:t xml:space="preserve"> </w:t>
      </w:r>
      <w:r w:rsidR="00926B3A" w:rsidRPr="00A24A81">
        <w:rPr>
          <w:rFonts w:ascii="Sylfaen" w:hAnsi="Sylfaen"/>
          <w:lang w:val="ka-GE"/>
        </w:rPr>
        <w:t xml:space="preserve">- </w:t>
      </w:r>
      <w:r w:rsidRPr="00A24A81">
        <w:rPr>
          <w:rFonts w:ascii="Sylfaen" w:hAnsi="Sylfaen"/>
          <w:lang w:val="ka-GE"/>
        </w:rPr>
        <w:t xml:space="preserve">279 </w:t>
      </w:r>
      <w:r w:rsidRPr="00A24A81">
        <w:rPr>
          <w:rFonts w:ascii="Sylfaen" w:hAnsi="Sylfaen" w:cs="Sylfaen"/>
          <w:lang w:val="ka-GE"/>
        </w:rPr>
        <w:t>ობიექტი</w:t>
      </w:r>
      <w:r w:rsidR="005E5C53" w:rsidRPr="00A24A81">
        <w:rPr>
          <w:rFonts w:ascii="Sylfaen" w:hAnsi="Sylfaen" w:cs="Sylfaen"/>
          <w:lang w:val="ka-GE"/>
        </w:rPr>
        <w:t>;</w:t>
      </w:r>
    </w:p>
    <w:p w:rsidR="00926B3A" w:rsidRPr="00A24A81" w:rsidRDefault="00FE7633" w:rsidP="00926B3A">
      <w:pPr>
        <w:pStyle w:val="ListParagraph"/>
        <w:numPr>
          <w:ilvl w:val="0"/>
          <w:numId w:val="15"/>
        </w:numPr>
        <w:jc w:val="both"/>
        <w:rPr>
          <w:rFonts w:ascii="Sylfaen" w:hAnsi="Sylfaen"/>
          <w:lang w:val="ka-GE"/>
        </w:rPr>
      </w:pPr>
      <w:r w:rsidRPr="00A24A81">
        <w:rPr>
          <w:rFonts w:ascii="Sylfaen" w:hAnsi="Sylfaen"/>
          <w:lang w:val="ka-GE"/>
        </w:rPr>
        <w:t xml:space="preserve">2018 </w:t>
      </w:r>
      <w:r w:rsidR="00653E6D" w:rsidRPr="00A24A81">
        <w:rPr>
          <w:rFonts w:ascii="Sylfaen" w:hAnsi="Sylfaen" w:cs="Sylfaen"/>
          <w:lang w:val="ka-GE"/>
        </w:rPr>
        <w:t>შემოწმდა</w:t>
      </w:r>
      <w:r w:rsidRPr="00A24A81">
        <w:rPr>
          <w:rFonts w:ascii="Sylfaen" w:hAnsi="Sylfaen"/>
          <w:lang w:val="ka-GE"/>
        </w:rPr>
        <w:t xml:space="preserve"> </w:t>
      </w:r>
      <w:r w:rsidR="00926B3A" w:rsidRPr="00A24A81">
        <w:rPr>
          <w:rFonts w:ascii="Sylfaen" w:hAnsi="Sylfaen"/>
          <w:lang w:val="ka-GE"/>
        </w:rPr>
        <w:t xml:space="preserve">- </w:t>
      </w:r>
      <w:r w:rsidRPr="00A24A81">
        <w:rPr>
          <w:rFonts w:ascii="Sylfaen" w:hAnsi="Sylfaen"/>
          <w:lang w:val="ka-GE"/>
        </w:rPr>
        <w:t xml:space="preserve">66 </w:t>
      </w:r>
      <w:r w:rsidRPr="00A24A81">
        <w:rPr>
          <w:rFonts w:ascii="Sylfaen" w:hAnsi="Sylfaen" w:cs="Sylfaen"/>
          <w:lang w:val="ka-GE"/>
        </w:rPr>
        <w:t>ობიექტი</w:t>
      </w:r>
      <w:r w:rsidR="005E5C53" w:rsidRPr="00A24A81">
        <w:rPr>
          <w:rFonts w:ascii="Sylfaen" w:hAnsi="Sylfaen" w:cs="Sylfaen"/>
          <w:lang w:val="ka-GE"/>
        </w:rPr>
        <w:t>.</w:t>
      </w:r>
    </w:p>
    <w:p w:rsidR="00FE7633" w:rsidRPr="00A24A81" w:rsidRDefault="00FE7633" w:rsidP="00153E32">
      <w:pPr>
        <w:spacing w:after="0"/>
        <w:jc w:val="both"/>
        <w:rPr>
          <w:b/>
          <w:lang w:val="ka-GE"/>
        </w:rPr>
      </w:pPr>
      <w:r w:rsidRPr="00A24A81">
        <w:rPr>
          <w:b/>
          <w:lang w:val="ka-GE"/>
        </w:rPr>
        <w:t>იძულებითი შრომ</w:t>
      </w:r>
      <w:r w:rsidR="00653E6D" w:rsidRPr="00A24A81">
        <w:rPr>
          <w:b/>
          <w:lang w:val="ka-GE"/>
        </w:rPr>
        <w:t>ისა</w:t>
      </w:r>
      <w:r w:rsidRPr="00A24A81">
        <w:rPr>
          <w:b/>
          <w:lang w:val="ka-GE"/>
        </w:rPr>
        <w:t xml:space="preserve"> და შრომითი  </w:t>
      </w:r>
      <w:r w:rsidR="00653E6D" w:rsidRPr="00A24A81">
        <w:rPr>
          <w:b/>
          <w:lang w:val="ka-GE"/>
        </w:rPr>
        <w:t xml:space="preserve">ექსპლუატაციის პრევენციის </w:t>
      </w:r>
      <w:r w:rsidR="00220D1A">
        <w:rPr>
          <w:b/>
          <w:lang w:val="ka-GE"/>
        </w:rPr>
        <w:t>მიმართულებით:</w:t>
      </w:r>
    </w:p>
    <w:p w:rsidR="00FE7633" w:rsidRPr="00A24A81" w:rsidRDefault="00FE7633" w:rsidP="00653E6D">
      <w:pPr>
        <w:pStyle w:val="ListParagraph"/>
        <w:numPr>
          <w:ilvl w:val="0"/>
          <w:numId w:val="18"/>
        </w:numPr>
        <w:jc w:val="both"/>
        <w:rPr>
          <w:lang w:val="ka-GE"/>
        </w:rPr>
      </w:pPr>
      <w:r w:rsidRPr="00A24A81">
        <w:rPr>
          <w:lang w:val="ka-GE"/>
        </w:rPr>
        <w:t xml:space="preserve">2016 </w:t>
      </w:r>
      <w:r w:rsidR="00653E6D" w:rsidRPr="00A24A81">
        <w:rPr>
          <w:rFonts w:ascii="Sylfaen" w:hAnsi="Sylfaen" w:cs="Sylfaen"/>
          <w:lang w:val="ka-GE"/>
        </w:rPr>
        <w:t>წ</w:t>
      </w:r>
      <w:r w:rsidRPr="00A24A81">
        <w:rPr>
          <w:rFonts w:ascii="Sylfaen" w:hAnsi="Sylfaen" w:cs="Sylfaen"/>
          <w:lang w:val="ka-GE"/>
        </w:rPr>
        <w:t>ლი</w:t>
      </w:r>
      <w:r w:rsidR="00653E6D" w:rsidRPr="00A24A81">
        <w:rPr>
          <w:rFonts w:ascii="Sylfaen" w:hAnsi="Sylfaen" w:cs="Sylfaen"/>
          <w:lang w:val="ka-GE"/>
        </w:rPr>
        <w:t>ს ოქტომბრიდან შემოწმდა</w:t>
      </w:r>
      <w:r w:rsidRPr="00A24A81">
        <w:rPr>
          <w:lang w:val="ka-GE"/>
        </w:rPr>
        <w:t xml:space="preserve"> 11 </w:t>
      </w:r>
      <w:r w:rsidR="00653E6D" w:rsidRPr="00A24A81">
        <w:rPr>
          <w:rFonts w:ascii="Sylfaen" w:hAnsi="Sylfaen" w:cs="Sylfaen"/>
          <w:lang w:val="ka-GE"/>
        </w:rPr>
        <w:t>კომპანია</w:t>
      </w:r>
      <w:r w:rsidRPr="00A24A81">
        <w:rPr>
          <w:lang w:val="ka-GE"/>
        </w:rPr>
        <w:t xml:space="preserve"> </w:t>
      </w:r>
      <w:r w:rsidR="00653E6D" w:rsidRPr="00A24A81">
        <w:rPr>
          <w:rFonts w:ascii="Sylfaen" w:hAnsi="Sylfaen" w:cs="Sylfaen"/>
          <w:lang w:val="ka-GE"/>
        </w:rPr>
        <w:t>(ჯამში</w:t>
      </w:r>
      <w:r w:rsidR="00653E6D" w:rsidRPr="00A24A81">
        <w:rPr>
          <w:rFonts w:ascii="Sylfaen" w:hAnsi="Sylfaen"/>
          <w:lang w:val="ka-GE"/>
        </w:rPr>
        <w:t xml:space="preserve"> 2016 </w:t>
      </w:r>
      <w:r w:rsidR="00653E6D" w:rsidRPr="00A24A81">
        <w:rPr>
          <w:rFonts w:ascii="Sylfaen" w:hAnsi="Sylfaen" w:cs="Sylfaen"/>
          <w:lang w:val="ka-GE"/>
        </w:rPr>
        <w:t>წელს</w:t>
      </w:r>
      <w:r w:rsidR="00653E6D" w:rsidRPr="00A24A81">
        <w:rPr>
          <w:rFonts w:ascii="Sylfaen" w:hAnsi="Sylfaen"/>
          <w:lang w:val="ka-GE"/>
        </w:rPr>
        <w:t xml:space="preserve"> </w:t>
      </w:r>
      <w:r w:rsidR="00653E6D" w:rsidRPr="00A24A81">
        <w:rPr>
          <w:rFonts w:ascii="Sylfaen" w:hAnsi="Sylfaen" w:cs="Sylfaen"/>
          <w:lang w:val="ka-GE"/>
        </w:rPr>
        <w:t xml:space="preserve">შემოწმდა </w:t>
      </w:r>
      <w:r w:rsidR="00653E6D" w:rsidRPr="00A24A81">
        <w:rPr>
          <w:rFonts w:ascii="Sylfaen" w:hAnsi="Sylfaen"/>
          <w:lang w:val="ka-GE"/>
        </w:rPr>
        <w:t>99 კომპანია);</w:t>
      </w:r>
    </w:p>
    <w:p w:rsidR="00653E6D" w:rsidRPr="00A24A81" w:rsidRDefault="00FE7633" w:rsidP="00926B3A">
      <w:pPr>
        <w:pStyle w:val="ListParagraph"/>
        <w:numPr>
          <w:ilvl w:val="0"/>
          <w:numId w:val="18"/>
        </w:numPr>
        <w:jc w:val="both"/>
        <w:rPr>
          <w:lang w:val="ka-GE"/>
        </w:rPr>
      </w:pPr>
      <w:r w:rsidRPr="00A24A81">
        <w:rPr>
          <w:lang w:val="ka-GE"/>
        </w:rPr>
        <w:t xml:space="preserve">2017 </w:t>
      </w:r>
      <w:r w:rsidR="00653E6D" w:rsidRPr="00A24A81">
        <w:rPr>
          <w:rFonts w:ascii="Sylfaen" w:hAnsi="Sylfaen" w:cs="Sylfaen"/>
          <w:lang w:val="ka-GE"/>
        </w:rPr>
        <w:t>წელს შემოწმდა</w:t>
      </w:r>
      <w:r w:rsidR="00653E6D" w:rsidRPr="00A24A81">
        <w:rPr>
          <w:rFonts w:ascii="Sylfaen" w:hAnsi="Sylfaen"/>
          <w:lang w:val="ka-GE"/>
        </w:rPr>
        <w:t xml:space="preserve"> </w:t>
      </w:r>
      <w:r w:rsidRPr="00A24A81">
        <w:rPr>
          <w:lang w:val="ka-GE"/>
        </w:rPr>
        <w:t xml:space="preserve">113 </w:t>
      </w:r>
      <w:r w:rsidR="00653E6D" w:rsidRPr="00A24A81">
        <w:rPr>
          <w:rFonts w:ascii="Sylfaen" w:hAnsi="Sylfaen" w:cs="Sylfaen"/>
          <w:lang w:val="ka-GE"/>
        </w:rPr>
        <w:t>კომპანია;</w:t>
      </w:r>
    </w:p>
    <w:p w:rsidR="00153E32" w:rsidRPr="00220D1A" w:rsidRDefault="00FE7633" w:rsidP="00926B3A">
      <w:pPr>
        <w:pStyle w:val="ListParagraph"/>
        <w:numPr>
          <w:ilvl w:val="0"/>
          <w:numId w:val="18"/>
        </w:numPr>
        <w:jc w:val="both"/>
        <w:rPr>
          <w:lang w:val="ka-GE"/>
        </w:rPr>
      </w:pPr>
      <w:r w:rsidRPr="00A24A81">
        <w:rPr>
          <w:rFonts w:ascii="Sylfaen" w:hAnsi="Sylfaen"/>
          <w:lang w:val="ka-GE"/>
        </w:rPr>
        <w:t xml:space="preserve">2018 </w:t>
      </w:r>
      <w:r w:rsidR="00653E6D" w:rsidRPr="00A24A81">
        <w:rPr>
          <w:rFonts w:ascii="Sylfaen" w:hAnsi="Sylfaen" w:cs="Sylfaen"/>
          <w:lang w:val="ka-GE"/>
        </w:rPr>
        <w:t>წელს შემოწმდა</w:t>
      </w:r>
      <w:r w:rsidR="00653E6D" w:rsidRPr="00A24A81">
        <w:rPr>
          <w:rFonts w:ascii="Sylfaen" w:hAnsi="Sylfaen"/>
          <w:lang w:val="ka-GE"/>
        </w:rPr>
        <w:t xml:space="preserve"> </w:t>
      </w:r>
      <w:r w:rsidRPr="00A24A81">
        <w:rPr>
          <w:rFonts w:ascii="Sylfaen" w:hAnsi="Sylfaen"/>
          <w:lang w:val="ka-GE"/>
        </w:rPr>
        <w:t xml:space="preserve">123 </w:t>
      </w:r>
      <w:r w:rsidR="00653E6D" w:rsidRPr="00A24A81">
        <w:rPr>
          <w:rFonts w:ascii="Sylfaen" w:hAnsi="Sylfaen"/>
          <w:lang w:val="ka-GE"/>
        </w:rPr>
        <w:t>კომპანია</w:t>
      </w:r>
      <w:r w:rsidRPr="00A24A81">
        <w:rPr>
          <w:rFonts w:ascii="Sylfaen" w:hAnsi="Sylfaen"/>
          <w:lang w:val="ka-GE"/>
        </w:rPr>
        <w:t xml:space="preserve"> (</w:t>
      </w:r>
      <w:r w:rsidR="00653E6D" w:rsidRPr="00A24A81">
        <w:rPr>
          <w:rFonts w:ascii="Sylfaen" w:hAnsi="Sylfaen"/>
          <w:lang w:val="ka-GE"/>
        </w:rPr>
        <w:t>წლის ბოლომდე დაგეგმილია ჯამში 152 კომპანიის შემოწმება).</w:t>
      </w:r>
    </w:p>
    <w:p w:rsidR="00FE7633" w:rsidRPr="00A24A81" w:rsidRDefault="00153E32" w:rsidP="00926B3A">
      <w:pPr>
        <w:jc w:val="both"/>
        <w:rPr>
          <w:b/>
          <w:lang w:val="ka-GE"/>
        </w:rPr>
      </w:pPr>
      <w:r w:rsidRPr="00A24A81">
        <w:rPr>
          <w:b/>
          <w:lang w:val="ka-GE"/>
        </w:rPr>
        <w:t>საკანონმდებლო მიმართულება:</w:t>
      </w:r>
    </w:p>
    <w:p w:rsidR="00153E32" w:rsidRPr="00A24A81" w:rsidRDefault="00153E32" w:rsidP="00926B3A">
      <w:pPr>
        <w:jc w:val="both"/>
        <w:rPr>
          <w:lang w:val="ka-GE"/>
        </w:rPr>
      </w:pPr>
      <w:r w:rsidRPr="00A24A81">
        <w:rPr>
          <w:lang w:val="ka-GE"/>
        </w:rPr>
        <w:t xml:space="preserve">2017 წლის </w:t>
      </w:r>
      <w:r w:rsidR="00220D1A">
        <w:rPr>
          <w:lang w:val="ka-GE"/>
        </w:rPr>
        <w:t>ოქტ</w:t>
      </w:r>
      <w:r w:rsidRPr="00A24A81">
        <w:rPr>
          <w:lang w:val="ka-GE"/>
        </w:rPr>
        <w:t xml:space="preserve">ომბერში, შრომის პირობების ინსპექტირების დეპარტამენტმა საქართველოს ეკონომიკისა და მდგრადი განვითარების სამინისტროს, ტექნიკური და სამშენებლო ზედამხედველობის სააგენტოსთან თანამშრომლობით შეიმუშავა და საქართველოს მთავრობამ დაამტკიცა ტექნიკური რეგლამენტი "სიმაღლეზე მუშაობის უსაფრთხოების მოთხოვნების შესახებ", რომელიც სიმაღლეზე მუშაობის უსაფრთხოების მოთხოვნებს განსაზღვრავს. ტექნიკური რეგლამენტით რეგულირდება ძირითადი მოთხოვნები სიმაღლეზე სამუშაოების შესრულებისას და პრევენციული ღონისძიებების ზოგადი პრინციპები, წესდება დამსაქმებელთა და დასაქმებულთა ვალდებულებები, რომლებიც მიმართულია უსაფრთხო და ჯანსაღი სამუშაო გარემოს შექმნისაკენ. </w:t>
      </w:r>
    </w:p>
    <w:p w:rsidR="00153E32" w:rsidRPr="00A24A81" w:rsidRDefault="00153E32" w:rsidP="00153E32">
      <w:pPr>
        <w:jc w:val="both"/>
        <w:rPr>
          <w:lang w:val="ka-GE"/>
        </w:rPr>
      </w:pPr>
      <w:r w:rsidRPr="00A24A81">
        <w:rPr>
          <w:lang w:val="ka-GE"/>
        </w:rPr>
        <w:t>შრომის პირობების ინსპექტირების დეპარტამენის მიერ დამუშავდა და საქართველოს კანონმდებლობაში ტრანსპოზიციის მიზნით მომზადდა შემდეგი ევროდირექტივები:</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დასაქმებულების</w:t>
      </w:r>
      <w:r w:rsidRPr="00A24A81">
        <w:rPr>
          <w:lang w:val="ka-GE"/>
        </w:rPr>
        <w:t xml:space="preserve"> </w:t>
      </w:r>
      <w:r w:rsidRPr="00A24A81">
        <w:rPr>
          <w:rFonts w:ascii="Sylfaen" w:hAnsi="Sylfaen" w:cs="Sylfaen"/>
          <w:lang w:val="ka-GE"/>
        </w:rPr>
        <w:t>მიერ</w:t>
      </w:r>
      <w:r w:rsidRPr="00A24A81">
        <w:rPr>
          <w:lang w:val="ka-GE"/>
        </w:rPr>
        <w:t xml:space="preserve"> </w:t>
      </w: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ადგილზე</w:t>
      </w:r>
      <w:r w:rsidRPr="00A24A81">
        <w:rPr>
          <w:lang w:val="ka-GE"/>
        </w:rPr>
        <w:t xml:space="preserve"> </w:t>
      </w: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აღჭურვილობის</w:t>
      </w:r>
      <w:r w:rsidRPr="00A24A81">
        <w:rPr>
          <w:lang w:val="ka-GE"/>
        </w:rPr>
        <w:t xml:space="preserve"> </w:t>
      </w:r>
      <w:r w:rsidRPr="00A24A81">
        <w:rPr>
          <w:rFonts w:ascii="Sylfaen" w:hAnsi="Sylfaen" w:cs="Sylfaen"/>
          <w:lang w:val="ka-GE"/>
        </w:rPr>
        <w:t>გამოყენებისას</w:t>
      </w:r>
      <w:r w:rsidRPr="00A24A81">
        <w:rPr>
          <w:lang w:val="ka-GE"/>
        </w:rPr>
        <w:t xml:space="preserve">   </w:t>
      </w:r>
      <w:r w:rsidRPr="00A24A81">
        <w:rPr>
          <w:rFonts w:ascii="Sylfaen" w:hAnsi="Sylfaen" w:cs="Sylfaen"/>
          <w:lang w:val="ka-GE"/>
        </w:rPr>
        <w:t>უსაფრთხოებისა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ჯანმრთელობის</w:t>
      </w:r>
      <w:r w:rsidRPr="00A24A81">
        <w:rPr>
          <w:lang w:val="ka-GE"/>
        </w:rPr>
        <w:t xml:space="preserve"> </w:t>
      </w:r>
      <w:r w:rsidRPr="00A24A81">
        <w:rPr>
          <w:rFonts w:ascii="Sylfaen" w:hAnsi="Sylfaen" w:cs="Sylfaen"/>
          <w:lang w:val="ka-GE"/>
        </w:rPr>
        <w:t>დაცვასთან</w:t>
      </w:r>
      <w:r w:rsidRPr="00A24A81">
        <w:rPr>
          <w:lang w:val="ka-GE"/>
        </w:rPr>
        <w:t xml:space="preserve"> </w:t>
      </w:r>
      <w:r w:rsidRPr="00A24A81">
        <w:rPr>
          <w:rFonts w:ascii="Sylfaen" w:hAnsi="Sylfaen" w:cs="Sylfaen"/>
          <w:lang w:val="ka-GE"/>
        </w:rPr>
        <w:t>დაკავშირებული</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სივრცეში</w:t>
      </w:r>
      <w:r w:rsidRPr="00A24A81">
        <w:rPr>
          <w:lang w:val="ka-GE"/>
        </w:rPr>
        <w:t xml:space="preserve"> </w:t>
      </w:r>
      <w:r w:rsidRPr="00A24A81">
        <w:rPr>
          <w:rFonts w:ascii="Sylfaen" w:hAnsi="Sylfaen" w:cs="Sylfaen"/>
          <w:lang w:val="ka-GE"/>
        </w:rPr>
        <w:t>უსაფრთხოებისა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ჯანმრთელობის</w:t>
      </w:r>
      <w:r w:rsidRPr="00A24A81">
        <w:rPr>
          <w:lang w:val="ka-GE"/>
        </w:rPr>
        <w:t xml:space="preserve"> </w:t>
      </w:r>
      <w:r w:rsidRPr="00A24A81">
        <w:rPr>
          <w:rFonts w:ascii="Sylfaen" w:hAnsi="Sylfaen" w:cs="Sylfaen"/>
          <w:lang w:val="ka-GE"/>
        </w:rPr>
        <w:t>დაცვის</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ტვირთის</w:t>
      </w:r>
      <w:r w:rsidRPr="00A24A81">
        <w:rPr>
          <w:lang w:val="ka-GE"/>
        </w:rPr>
        <w:t xml:space="preserve"> </w:t>
      </w:r>
      <w:r w:rsidRPr="00A24A81">
        <w:rPr>
          <w:rFonts w:ascii="Sylfaen" w:hAnsi="Sylfaen" w:cs="Sylfaen"/>
          <w:lang w:val="ka-GE"/>
        </w:rPr>
        <w:t>ხელით</w:t>
      </w:r>
      <w:r w:rsidRPr="00A24A81">
        <w:rPr>
          <w:lang w:val="ka-GE"/>
        </w:rPr>
        <w:t xml:space="preserve"> </w:t>
      </w:r>
      <w:r w:rsidRPr="00A24A81">
        <w:rPr>
          <w:rFonts w:ascii="Sylfaen" w:hAnsi="Sylfaen" w:cs="Sylfaen"/>
          <w:lang w:val="ka-GE"/>
        </w:rPr>
        <w:t>გადატანის</w:t>
      </w:r>
      <w:r w:rsidRPr="00A24A81">
        <w:rPr>
          <w:lang w:val="ka-GE"/>
        </w:rPr>
        <w:t xml:space="preserve"> </w:t>
      </w:r>
      <w:r w:rsidRPr="00A24A81">
        <w:rPr>
          <w:rFonts w:ascii="Sylfaen" w:hAnsi="Sylfaen" w:cs="Sylfaen"/>
          <w:lang w:val="ka-GE"/>
        </w:rPr>
        <w:t>უსაფრთხოების</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საკითხზე</w:t>
      </w:r>
      <w:r w:rsidRPr="00A24A81">
        <w:rPr>
          <w:lang w:val="ka-GE"/>
        </w:rPr>
        <w:t xml:space="preserve">, </w:t>
      </w:r>
      <w:r w:rsidRPr="00A24A81">
        <w:rPr>
          <w:rFonts w:ascii="Sylfaen" w:hAnsi="Sylfaen" w:cs="Sylfaen"/>
          <w:lang w:val="ka-GE"/>
        </w:rPr>
        <w:t>რომლიც</w:t>
      </w:r>
      <w:r w:rsidRPr="00A24A81">
        <w:rPr>
          <w:lang w:val="ka-GE"/>
        </w:rPr>
        <w:t xml:space="preserve"> </w:t>
      </w:r>
      <w:r w:rsidRPr="00A24A81">
        <w:rPr>
          <w:rFonts w:ascii="Sylfaen" w:hAnsi="Sylfaen" w:cs="Sylfaen"/>
          <w:lang w:val="ka-GE"/>
        </w:rPr>
        <w:t>დროსაც</w:t>
      </w:r>
      <w:r w:rsidRPr="00A24A81">
        <w:rPr>
          <w:lang w:val="ka-GE"/>
        </w:rPr>
        <w:t xml:space="preserve"> </w:t>
      </w:r>
      <w:r w:rsidRPr="00A24A81">
        <w:rPr>
          <w:rFonts w:ascii="Sylfaen" w:hAnsi="Sylfaen" w:cs="Sylfaen"/>
          <w:lang w:val="ka-GE"/>
        </w:rPr>
        <w:t>არსებობს</w:t>
      </w:r>
      <w:r w:rsidRPr="00A24A81">
        <w:rPr>
          <w:lang w:val="ka-GE"/>
        </w:rPr>
        <w:t xml:space="preserve"> </w:t>
      </w:r>
      <w:r w:rsidRPr="00A24A81">
        <w:rPr>
          <w:rFonts w:ascii="Sylfaen" w:hAnsi="Sylfaen" w:cs="Sylfaen"/>
          <w:lang w:val="ka-GE"/>
        </w:rPr>
        <w:t>მუშაკის</w:t>
      </w:r>
      <w:r w:rsidRPr="00A24A81">
        <w:rPr>
          <w:lang w:val="ka-GE"/>
        </w:rPr>
        <w:t xml:space="preserve"> </w:t>
      </w:r>
      <w:r w:rsidRPr="00A24A81">
        <w:rPr>
          <w:rFonts w:ascii="Sylfaen" w:hAnsi="Sylfaen" w:cs="Sylfaen"/>
          <w:lang w:val="ka-GE"/>
        </w:rPr>
        <w:t>მიერ</w:t>
      </w:r>
      <w:r w:rsidRPr="00A24A81">
        <w:rPr>
          <w:lang w:val="ka-GE"/>
        </w:rPr>
        <w:t xml:space="preserve"> </w:t>
      </w:r>
      <w:r w:rsidRPr="00A24A81">
        <w:rPr>
          <w:rFonts w:ascii="Sylfaen" w:hAnsi="Sylfaen" w:cs="Sylfaen"/>
          <w:lang w:val="ka-GE"/>
        </w:rPr>
        <w:t>ზურგის</w:t>
      </w:r>
      <w:r w:rsidRPr="00A24A81">
        <w:rPr>
          <w:lang w:val="ka-GE"/>
        </w:rPr>
        <w:t xml:space="preserve"> </w:t>
      </w:r>
      <w:r w:rsidRPr="00A24A81">
        <w:rPr>
          <w:rFonts w:ascii="Sylfaen" w:hAnsi="Sylfaen" w:cs="Sylfaen"/>
          <w:lang w:val="ka-GE"/>
        </w:rPr>
        <w:t>დაზიანების</w:t>
      </w:r>
      <w:r w:rsidRPr="00A24A81">
        <w:rPr>
          <w:lang w:val="ka-GE"/>
        </w:rPr>
        <w:t xml:space="preserve"> </w:t>
      </w:r>
      <w:r w:rsidRPr="00A24A81">
        <w:rPr>
          <w:rFonts w:ascii="Sylfaen" w:hAnsi="Sylfaen" w:cs="Sylfaen"/>
          <w:lang w:val="ka-GE"/>
        </w:rPr>
        <w:t>რისკი</w:t>
      </w:r>
      <w:r w:rsidRPr="00A24A81">
        <w:rPr>
          <w:lang w:val="ka-GE"/>
        </w:rPr>
        <w:t xml:space="preserve"> (</w:t>
      </w:r>
      <w:r w:rsidRPr="00A24A81">
        <w:rPr>
          <w:rFonts w:ascii="Sylfaen" w:hAnsi="Sylfaen" w:cs="Sylfaen"/>
          <w:lang w:val="ka-GE"/>
        </w:rPr>
        <w:t>მეოთხე</w:t>
      </w:r>
      <w:r w:rsidRPr="00A24A81">
        <w:rPr>
          <w:lang w:val="ka-GE"/>
        </w:rPr>
        <w:t xml:space="preserve"> </w:t>
      </w:r>
      <w:r w:rsidRPr="00A24A81">
        <w:rPr>
          <w:rFonts w:ascii="Sylfaen" w:hAnsi="Sylfaen" w:cs="Sylfaen"/>
          <w:lang w:val="ka-GE"/>
        </w:rPr>
        <w:lastRenderedPageBreak/>
        <w:t>ინდივიდუალური</w:t>
      </w:r>
      <w:r w:rsidRPr="00A24A81">
        <w:rPr>
          <w:lang w:val="ka-GE"/>
        </w:rPr>
        <w:t xml:space="preserve"> </w:t>
      </w:r>
      <w:r w:rsidRPr="00A24A81">
        <w:rPr>
          <w:rFonts w:ascii="Sylfaen" w:hAnsi="Sylfaen" w:cs="Sylfaen"/>
          <w:lang w:val="ka-GE"/>
        </w:rPr>
        <w:t>დირექტივა</w:t>
      </w:r>
      <w:r w:rsidRPr="00A24A81">
        <w:rPr>
          <w:lang w:val="ka-GE"/>
        </w:rPr>
        <w:t xml:space="preserve">, # 89/391/EEC </w:t>
      </w:r>
      <w:r w:rsidRPr="00A24A81">
        <w:rPr>
          <w:rFonts w:ascii="Sylfaen" w:hAnsi="Sylfaen" w:cs="Sylfaen"/>
          <w:lang w:val="ka-GE"/>
        </w:rPr>
        <w:t>დირექტივის</w:t>
      </w:r>
      <w:r w:rsidRPr="00A24A81">
        <w:rPr>
          <w:lang w:val="ka-GE"/>
        </w:rPr>
        <w:t xml:space="preserve"> </w:t>
      </w:r>
      <w:r w:rsidRPr="00A24A81">
        <w:rPr>
          <w:rFonts w:ascii="Sylfaen" w:hAnsi="Sylfaen" w:cs="Sylfaen"/>
          <w:lang w:val="ka-GE"/>
        </w:rPr>
        <w:t>მე</w:t>
      </w:r>
      <w:r w:rsidRPr="00A24A81">
        <w:rPr>
          <w:lang w:val="ka-GE"/>
        </w:rPr>
        <w:t xml:space="preserve">-16 (1) </w:t>
      </w:r>
      <w:r w:rsidRPr="00A24A81">
        <w:rPr>
          <w:rFonts w:ascii="Sylfaen" w:hAnsi="Sylfaen" w:cs="Sylfaen"/>
          <w:lang w:val="ka-GE"/>
        </w:rPr>
        <w:t>მუხლის</w:t>
      </w:r>
      <w:r w:rsidRPr="00A24A81">
        <w:rPr>
          <w:lang w:val="ka-GE"/>
        </w:rPr>
        <w:t xml:space="preserve"> </w:t>
      </w:r>
      <w:r w:rsidRPr="00A24A81">
        <w:rPr>
          <w:rFonts w:ascii="Sylfaen" w:hAnsi="Sylfaen" w:cs="Sylfaen"/>
          <w:lang w:val="ka-GE"/>
        </w:rPr>
        <w:t>კონტექსტში</w:t>
      </w:r>
      <w:r w:rsidRPr="00A24A81">
        <w:rPr>
          <w:lang w:val="ka-GE"/>
        </w:rPr>
        <w:t>) (90/269/EE);</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მონიტორიან</w:t>
      </w:r>
      <w:r w:rsidRPr="00A24A81">
        <w:rPr>
          <w:lang w:val="ka-GE"/>
        </w:rPr>
        <w:t xml:space="preserve"> </w:t>
      </w:r>
      <w:r w:rsidRPr="00A24A81">
        <w:rPr>
          <w:rFonts w:ascii="Sylfaen" w:hAnsi="Sylfaen" w:cs="Sylfaen"/>
          <w:lang w:val="ka-GE"/>
        </w:rPr>
        <w:t>დანადგარებთან</w:t>
      </w:r>
      <w:r w:rsidRPr="00A24A81">
        <w:rPr>
          <w:lang w:val="ka-GE"/>
        </w:rPr>
        <w:t xml:space="preserve"> </w:t>
      </w:r>
      <w:r w:rsidRPr="00A24A81">
        <w:rPr>
          <w:rFonts w:ascii="Sylfaen" w:hAnsi="Sylfaen" w:cs="Sylfaen"/>
          <w:lang w:val="ka-GE"/>
        </w:rPr>
        <w:t>მუშაობისთვის</w:t>
      </w:r>
      <w:r w:rsidRPr="00A24A81">
        <w:rPr>
          <w:lang w:val="ka-GE"/>
        </w:rPr>
        <w:t xml:space="preserve"> </w:t>
      </w:r>
      <w:r w:rsidRPr="00A24A81">
        <w:rPr>
          <w:rFonts w:ascii="Sylfaen" w:hAnsi="Sylfaen" w:cs="Sylfaen"/>
          <w:lang w:val="ka-GE"/>
        </w:rPr>
        <w:t>უსაფრთხოებისა</w:t>
      </w:r>
      <w:r w:rsidRPr="00A24A81">
        <w:rPr>
          <w:lang w:val="ka-GE"/>
        </w:rPr>
        <w:t xml:space="preserve"> </w:t>
      </w:r>
      <w:r w:rsidRPr="00A24A81">
        <w:rPr>
          <w:rFonts w:ascii="Sylfaen" w:hAnsi="Sylfaen" w:cs="Sylfaen"/>
          <w:lang w:val="ka-GE"/>
        </w:rPr>
        <w:t>და</w:t>
      </w:r>
      <w:r w:rsidRPr="00A24A81">
        <w:rPr>
          <w:lang w:val="ka-GE"/>
        </w:rPr>
        <w:t xml:space="preserve"> </w:t>
      </w:r>
      <w:r w:rsidRPr="00A24A81">
        <w:rPr>
          <w:rFonts w:ascii="Sylfaen" w:hAnsi="Sylfaen" w:cs="Sylfaen"/>
          <w:lang w:val="ka-GE"/>
        </w:rPr>
        <w:t>ჯანმრთელობის</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 xml:space="preserve"> (</w:t>
      </w:r>
      <w:r w:rsidRPr="00A24A81">
        <w:rPr>
          <w:rFonts w:ascii="Sylfaen" w:hAnsi="Sylfaen" w:cs="Sylfaen"/>
          <w:lang w:val="ka-GE"/>
        </w:rPr>
        <w:t>მეხუთე</w:t>
      </w:r>
      <w:r w:rsidRPr="00A24A81">
        <w:rPr>
          <w:lang w:val="ka-GE"/>
        </w:rPr>
        <w:t xml:space="preserve"> </w:t>
      </w:r>
      <w:r w:rsidRPr="00A24A81">
        <w:rPr>
          <w:rFonts w:ascii="Sylfaen" w:hAnsi="Sylfaen" w:cs="Sylfaen"/>
          <w:lang w:val="ka-GE"/>
        </w:rPr>
        <w:t>ინდივიდუალური</w:t>
      </w:r>
      <w:r w:rsidRPr="00A24A81">
        <w:rPr>
          <w:lang w:val="ka-GE"/>
        </w:rPr>
        <w:t xml:space="preserve"> </w:t>
      </w:r>
      <w:r w:rsidRPr="00A24A81">
        <w:rPr>
          <w:rFonts w:ascii="Sylfaen" w:hAnsi="Sylfaen" w:cs="Sylfaen"/>
          <w:lang w:val="ka-GE"/>
        </w:rPr>
        <w:t>დირექტივა</w:t>
      </w:r>
      <w:r w:rsidRPr="00A24A81">
        <w:rPr>
          <w:lang w:val="ka-GE"/>
        </w:rPr>
        <w:t xml:space="preserve"> 89/391/EEC </w:t>
      </w:r>
      <w:r w:rsidRPr="00A24A81">
        <w:rPr>
          <w:rFonts w:ascii="Sylfaen" w:hAnsi="Sylfaen" w:cs="Sylfaen"/>
          <w:lang w:val="ka-GE"/>
        </w:rPr>
        <w:t>დირექტივის</w:t>
      </w:r>
      <w:r w:rsidRPr="00A24A81">
        <w:rPr>
          <w:lang w:val="ka-GE"/>
        </w:rPr>
        <w:t xml:space="preserve"> </w:t>
      </w:r>
      <w:r w:rsidRPr="00A24A81">
        <w:rPr>
          <w:rFonts w:ascii="Sylfaen" w:hAnsi="Sylfaen" w:cs="Sylfaen"/>
          <w:lang w:val="ka-GE"/>
        </w:rPr>
        <w:t>მე</w:t>
      </w:r>
      <w:r w:rsidRPr="00A24A81">
        <w:rPr>
          <w:lang w:val="ka-GE"/>
        </w:rPr>
        <w:t xml:space="preserve">-16(1) </w:t>
      </w:r>
      <w:r w:rsidRPr="00A24A81">
        <w:rPr>
          <w:rFonts w:ascii="Sylfaen" w:hAnsi="Sylfaen" w:cs="Sylfaen"/>
          <w:lang w:val="ka-GE"/>
        </w:rPr>
        <w:t>მუხლის</w:t>
      </w:r>
      <w:r w:rsidRPr="00A24A81">
        <w:rPr>
          <w:lang w:val="ka-GE"/>
        </w:rPr>
        <w:t xml:space="preserve"> </w:t>
      </w:r>
      <w:r w:rsidRPr="00A24A81">
        <w:rPr>
          <w:rFonts w:ascii="Sylfaen" w:hAnsi="Sylfaen" w:cs="Sylfaen"/>
          <w:lang w:val="ka-GE"/>
        </w:rPr>
        <w:t>კონტექსტში</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უსაფრთხოებისა</w:t>
      </w:r>
      <w:r w:rsidRPr="00A24A81">
        <w:rPr>
          <w:lang w:val="ka-GE"/>
        </w:rPr>
        <w:t xml:space="preserve"> </w:t>
      </w:r>
      <w:r w:rsidRPr="00A24A81">
        <w:rPr>
          <w:rFonts w:ascii="Sylfaen" w:hAnsi="Sylfaen" w:cs="Sylfaen"/>
          <w:lang w:val="ka-GE"/>
        </w:rPr>
        <w:t>და</w:t>
      </w:r>
      <w:r w:rsidRPr="00A24A81">
        <w:rPr>
          <w:lang w:val="ka-GE"/>
        </w:rPr>
        <w:t>/</w:t>
      </w:r>
      <w:r w:rsidRPr="00A24A81">
        <w:rPr>
          <w:rFonts w:ascii="Sylfaen" w:hAnsi="Sylfaen" w:cs="Sylfaen"/>
          <w:lang w:val="ka-GE"/>
        </w:rPr>
        <w:t>ან</w:t>
      </w:r>
      <w:r w:rsidRPr="00A24A81">
        <w:rPr>
          <w:lang w:val="ka-GE"/>
        </w:rPr>
        <w:t xml:space="preserve"> </w:t>
      </w:r>
      <w:r w:rsidRPr="00A24A81">
        <w:rPr>
          <w:rFonts w:ascii="Sylfaen" w:hAnsi="Sylfaen" w:cs="Sylfaen"/>
          <w:lang w:val="ka-GE"/>
        </w:rPr>
        <w:t>ჯანმრთელობის</w:t>
      </w:r>
      <w:r w:rsidRPr="00A24A81">
        <w:rPr>
          <w:lang w:val="ka-GE"/>
        </w:rPr>
        <w:t xml:space="preserve"> </w:t>
      </w:r>
      <w:r w:rsidRPr="00A24A81">
        <w:rPr>
          <w:rFonts w:ascii="Sylfaen" w:hAnsi="Sylfaen" w:cs="Sylfaen"/>
          <w:lang w:val="ka-GE"/>
        </w:rPr>
        <w:t>დაცვის</w:t>
      </w:r>
      <w:r w:rsidRPr="00A24A81">
        <w:rPr>
          <w:lang w:val="ka-GE"/>
        </w:rPr>
        <w:t xml:space="preserve"> </w:t>
      </w:r>
      <w:r w:rsidRPr="00A24A81">
        <w:rPr>
          <w:rFonts w:ascii="Sylfaen" w:hAnsi="Sylfaen" w:cs="Sylfaen"/>
          <w:lang w:val="ka-GE"/>
        </w:rPr>
        <w:t>ნიშნების</w:t>
      </w:r>
      <w:r w:rsidRPr="00A24A81">
        <w:rPr>
          <w:lang w:val="ka-GE"/>
        </w:rPr>
        <w:t xml:space="preserve"> </w:t>
      </w: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ადგილზე</w:t>
      </w:r>
      <w:r w:rsidRPr="00A24A81">
        <w:rPr>
          <w:lang w:val="ka-GE"/>
        </w:rPr>
        <w:t xml:space="preserve"> </w:t>
      </w:r>
      <w:r w:rsidRPr="00A24A81">
        <w:rPr>
          <w:rFonts w:ascii="Sylfaen" w:hAnsi="Sylfaen" w:cs="Sylfaen"/>
          <w:lang w:val="ka-GE"/>
        </w:rPr>
        <w:t>განთავსებასთან</w:t>
      </w:r>
      <w:r w:rsidRPr="00A24A81">
        <w:rPr>
          <w:lang w:val="ka-GE"/>
        </w:rPr>
        <w:t xml:space="preserve"> </w:t>
      </w:r>
      <w:r w:rsidRPr="00A24A81">
        <w:rPr>
          <w:rFonts w:ascii="Sylfaen" w:hAnsi="Sylfaen" w:cs="Sylfaen"/>
          <w:lang w:val="ka-GE"/>
        </w:rPr>
        <w:t>დაკავშირებული</w:t>
      </w:r>
      <w:r w:rsidRPr="00A24A81">
        <w:rPr>
          <w:lang w:val="ka-GE"/>
        </w:rPr>
        <w:t xml:space="preserve"> </w:t>
      </w:r>
      <w:r w:rsidRPr="00A24A81">
        <w:rPr>
          <w:rFonts w:ascii="Sylfaen" w:hAnsi="Sylfaen" w:cs="Sylfaen"/>
          <w:lang w:val="ka-GE"/>
        </w:rPr>
        <w:t>მინიმალური</w:t>
      </w:r>
      <w:r w:rsidRPr="00A24A81">
        <w:rPr>
          <w:lang w:val="ka-GE"/>
        </w:rPr>
        <w:t xml:space="preserve"> </w:t>
      </w:r>
      <w:r w:rsidRPr="00A24A81">
        <w:rPr>
          <w:rFonts w:ascii="Sylfaen" w:hAnsi="Sylfaen" w:cs="Sylfaen"/>
          <w:lang w:val="ka-GE"/>
        </w:rPr>
        <w:t>მოთხოვნების</w:t>
      </w:r>
      <w:r w:rsidRPr="00A24A81">
        <w:rPr>
          <w:lang w:val="ka-GE"/>
        </w:rPr>
        <w:t xml:space="preserve"> </w:t>
      </w:r>
      <w:r w:rsidRPr="00A24A81">
        <w:rPr>
          <w:rFonts w:ascii="Sylfaen" w:hAnsi="Sylfaen" w:cs="Sylfaen"/>
          <w:lang w:val="ka-GE"/>
        </w:rPr>
        <w:t>შესახებ</w:t>
      </w:r>
      <w:r w:rsidRPr="00A24A81">
        <w:rPr>
          <w:lang w:val="ka-GE"/>
        </w:rPr>
        <w:t>;</w:t>
      </w:r>
    </w:p>
    <w:p w:rsidR="00153E32" w:rsidRPr="00A24A81" w:rsidRDefault="00153E32" w:rsidP="00153E32">
      <w:pPr>
        <w:pStyle w:val="ListParagraph"/>
        <w:numPr>
          <w:ilvl w:val="0"/>
          <w:numId w:val="19"/>
        </w:numPr>
        <w:jc w:val="both"/>
        <w:rPr>
          <w:lang w:val="ka-GE"/>
        </w:rPr>
      </w:pPr>
      <w:r w:rsidRPr="00A24A81">
        <w:rPr>
          <w:rFonts w:ascii="Sylfaen" w:hAnsi="Sylfaen" w:cs="Sylfaen"/>
          <w:lang w:val="ka-GE"/>
        </w:rPr>
        <w:t>სამუშაო</w:t>
      </w:r>
      <w:r w:rsidRPr="00A24A81">
        <w:rPr>
          <w:lang w:val="ka-GE"/>
        </w:rPr>
        <w:t xml:space="preserve"> </w:t>
      </w:r>
      <w:r w:rsidRPr="00A24A81">
        <w:rPr>
          <w:rFonts w:ascii="Sylfaen" w:hAnsi="Sylfaen" w:cs="Sylfaen"/>
          <w:lang w:val="ka-GE"/>
        </w:rPr>
        <w:t>ადგილებზე</w:t>
      </w:r>
      <w:r w:rsidRPr="00A24A81">
        <w:rPr>
          <w:lang w:val="ka-GE"/>
        </w:rPr>
        <w:t xml:space="preserve"> </w:t>
      </w:r>
      <w:r w:rsidRPr="00A24A81">
        <w:rPr>
          <w:rFonts w:ascii="Sylfaen" w:hAnsi="Sylfaen" w:cs="Sylfaen"/>
          <w:lang w:val="ka-GE"/>
        </w:rPr>
        <w:t>სამშაო</w:t>
      </w:r>
      <w:r w:rsidRPr="00A24A81">
        <w:rPr>
          <w:lang w:val="ka-GE"/>
        </w:rPr>
        <w:t xml:space="preserve"> </w:t>
      </w:r>
      <w:r w:rsidRPr="00A24A81">
        <w:rPr>
          <w:rFonts w:ascii="Sylfaen" w:hAnsi="Sylfaen" w:cs="Sylfaen"/>
          <w:lang w:val="ka-GE"/>
        </w:rPr>
        <w:t>აღჭურვილობის</w:t>
      </w:r>
      <w:r w:rsidRPr="00A24A81">
        <w:rPr>
          <w:lang w:val="ka-GE"/>
        </w:rPr>
        <w:t xml:space="preserve"> </w:t>
      </w:r>
      <w:r w:rsidRPr="00A24A81">
        <w:rPr>
          <w:rFonts w:ascii="Sylfaen" w:hAnsi="Sylfaen" w:cs="Sylfaen"/>
          <w:lang w:val="ka-GE"/>
        </w:rPr>
        <w:t>გამოყენებასთან</w:t>
      </w:r>
      <w:r w:rsidRPr="00A24A81">
        <w:rPr>
          <w:lang w:val="ka-GE"/>
        </w:rPr>
        <w:t xml:space="preserve"> </w:t>
      </w:r>
      <w:r w:rsidRPr="00A24A81">
        <w:rPr>
          <w:rFonts w:ascii="Sylfaen" w:hAnsi="Sylfaen" w:cs="Sylfaen"/>
          <w:lang w:val="ka-GE"/>
        </w:rPr>
        <w:t>დაკავშირებული</w:t>
      </w:r>
      <w:r w:rsidRPr="00A24A81">
        <w:rPr>
          <w:lang w:val="ka-GE"/>
        </w:rPr>
        <w:t xml:space="preserve"> </w:t>
      </w:r>
      <w:r w:rsidRPr="00A24A81">
        <w:rPr>
          <w:rFonts w:ascii="Sylfaen" w:hAnsi="Sylfaen" w:cs="Sylfaen"/>
          <w:lang w:val="ka-GE"/>
        </w:rPr>
        <w:t>საკითხები</w:t>
      </w:r>
      <w:r w:rsidRPr="00A24A81">
        <w:rPr>
          <w:lang w:val="ka-GE"/>
        </w:rPr>
        <w:t>;</w:t>
      </w:r>
    </w:p>
    <w:p w:rsidR="00F53B02" w:rsidRPr="00220D1A" w:rsidRDefault="00153E32" w:rsidP="00153E32">
      <w:pPr>
        <w:pStyle w:val="ListParagraph"/>
        <w:numPr>
          <w:ilvl w:val="0"/>
          <w:numId w:val="19"/>
        </w:numPr>
        <w:jc w:val="both"/>
        <w:rPr>
          <w:lang w:val="ka-GE"/>
        </w:rPr>
      </w:pPr>
      <w:r w:rsidRPr="00A24A81">
        <w:rPr>
          <w:rFonts w:ascii="Sylfaen" w:hAnsi="Sylfaen" w:cs="Sylfaen"/>
          <w:lang w:val="ka-GE"/>
        </w:rPr>
        <w:t>ფეთქებად</w:t>
      </w:r>
      <w:r w:rsidRPr="00A24A81">
        <w:rPr>
          <w:lang w:val="ka-GE"/>
        </w:rPr>
        <w:t xml:space="preserve"> </w:t>
      </w:r>
      <w:r w:rsidRPr="00A24A81">
        <w:rPr>
          <w:rFonts w:ascii="Sylfaen" w:hAnsi="Sylfaen" w:cs="Sylfaen"/>
          <w:lang w:val="ka-GE"/>
        </w:rPr>
        <w:t>საშიშ</w:t>
      </w:r>
      <w:r w:rsidRPr="00A24A81">
        <w:rPr>
          <w:lang w:val="ka-GE"/>
        </w:rPr>
        <w:t xml:space="preserve"> </w:t>
      </w:r>
      <w:r w:rsidRPr="00A24A81">
        <w:rPr>
          <w:rFonts w:ascii="Sylfaen" w:hAnsi="Sylfaen" w:cs="Sylfaen"/>
          <w:lang w:val="ka-GE"/>
        </w:rPr>
        <w:t>გარემოსგან</w:t>
      </w:r>
      <w:r w:rsidRPr="00A24A81">
        <w:rPr>
          <w:lang w:val="ka-GE"/>
        </w:rPr>
        <w:t xml:space="preserve"> </w:t>
      </w:r>
      <w:r w:rsidRPr="00A24A81">
        <w:rPr>
          <w:rFonts w:ascii="Sylfaen" w:hAnsi="Sylfaen" w:cs="Sylfaen"/>
          <w:lang w:val="ka-GE"/>
        </w:rPr>
        <w:t>მომდინარე</w:t>
      </w:r>
      <w:r w:rsidRPr="00A24A81">
        <w:rPr>
          <w:lang w:val="ka-GE"/>
        </w:rPr>
        <w:t xml:space="preserve"> </w:t>
      </w:r>
      <w:r w:rsidRPr="00A24A81">
        <w:rPr>
          <w:rFonts w:ascii="Sylfaen" w:hAnsi="Sylfaen" w:cs="Sylfaen"/>
          <w:lang w:val="ka-GE"/>
        </w:rPr>
        <w:t>რისკებისგან</w:t>
      </w:r>
      <w:r w:rsidRPr="00A24A81">
        <w:rPr>
          <w:lang w:val="ka-GE"/>
        </w:rPr>
        <w:t xml:space="preserve"> </w:t>
      </w:r>
      <w:r w:rsidRPr="00A24A81">
        <w:rPr>
          <w:rFonts w:ascii="Sylfaen" w:hAnsi="Sylfaen" w:cs="Sylfaen"/>
          <w:lang w:val="ka-GE"/>
        </w:rPr>
        <w:t>დაცვა</w:t>
      </w:r>
      <w:r w:rsidRPr="00A24A81">
        <w:rPr>
          <w:lang w:val="ka-GE"/>
        </w:rPr>
        <w:t>.</w:t>
      </w:r>
    </w:p>
    <w:p w:rsidR="009A4046" w:rsidRDefault="009A4046" w:rsidP="00153E32">
      <w:pPr>
        <w:jc w:val="both"/>
        <w:rPr>
          <w:lang w:val="ka-GE"/>
        </w:rPr>
      </w:pPr>
    </w:p>
    <w:p w:rsidR="00AD583B" w:rsidRPr="00CD16EE" w:rsidRDefault="009A4046" w:rsidP="00AD583B">
      <w:pPr>
        <w:pStyle w:val="ListParagraph"/>
        <w:ind w:left="0"/>
        <w:jc w:val="both"/>
        <w:rPr>
          <w:rFonts w:ascii="Sylfaen" w:hAnsi="Sylfaen" w:cs="Sylfaen"/>
          <w:lang w:val="ka-GE"/>
        </w:rPr>
      </w:pPr>
      <w:r>
        <w:rPr>
          <w:rFonts w:ascii="Sylfaen" w:hAnsi="Sylfaen"/>
          <w:lang w:val="ka-GE"/>
        </w:rPr>
        <w:t>2018 წლის 7 მარტს, საქართველოს პარლამენტმა დაამტკიცა საქართველოს კანონი „შრომის უსაფრთხოების შესახებ</w:t>
      </w:r>
      <w:r w:rsidR="00AD583B">
        <w:rPr>
          <w:rFonts w:ascii="Sylfaen" w:hAnsi="Sylfaen"/>
          <w:lang w:val="ka-GE"/>
        </w:rPr>
        <w:t xml:space="preserve">“, რომლის მიზანია </w:t>
      </w:r>
      <w:r w:rsidR="00AD583B" w:rsidRPr="00CD16EE">
        <w:rPr>
          <w:rFonts w:ascii="Sylfaen" w:hAnsi="Sylfaen" w:cs="Sylfaen"/>
          <w:lang w:val="ka-GE"/>
        </w:rPr>
        <w:t>იმ   ძირითადი   მოთხოვნების     და   პრევენციული ღონისძიებების   ზოგადი   პრინციპების   განსაზღვრა,   რომლებიც   უკავშირდება   სამუშაო</w:t>
      </w:r>
      <w:r w:rsidR="00AD583B" w:rsidRPr="00CD16EE">
        <w:rPr>
          <w:rFonts w:ascii="Sylfaen" w:hAnsi="Sylfaen" w:cs="Sylfaen"/>
        </w:rPr>
        <w:t xml:space="preserve"> </w:t>
      </w:r>
      <w:r w:rsidR="00AD583B" w:rsidRPr="00CD16EE">
        <w:rPr>
          <w:rFonts w:ascii="Sylfaen" w:hAnsi="Sylfaen" w:cs="Sylfaen"/>
          <w:lang w:val="ka-GE"/>
        </w:rPr>
        <w:t xml:space="preserve"> ადგილზე შრომის უსაფრთხოების საკითხებს, არსებულ და მოსალოდნელ საფრთხეებს, უბედური   შემთხვევებისა   და   პროფესიული   დაავადებების   თავიდან   აცილებას, დასაქმებულთა   სწავლებას,   ინფორმირებას,   კონსულტირებასა   და   მათ   თანაბარ ჩართულობას შრომის უსაფრთხოებისა და ჯანმრთელობის დაცვის საკითხებში.</w:t>
      </w:r>
      <w:r w:rsidR="00AD583B">
        <w:rPr>
          <w:rFonts w:ascii="Sylfaen" w:hAnsi="Sylfaen" w:cs="Sylfaen"/>
          <w:lang w:val="ka-GE"/>
        </w:rPr>
        <w:t xml:space="preserve"> </w:t>
      </w:r>
      <w:r w:rsidR="00AD583B" w:rsidRPr="00CD16EE">
        <w:rPr>
          <w:rFonts w:ascii="Sylfaen" w:hAnsi="Sylfaen" w:cs="Sylfaen"/>
          <w:lang w:val="ka-GE"/>
        </w:rPr>
        <w:t xml:space="preserve">კანონი არეგულირებს   დამსაქმებელთა, დასაქმებულთა,  დასაქმებულთა წარმომადგენლებისა და სამუშაო სივრცეში მყოფი სხვა პირების   უფლებებს,   მოვალეობებსა   და   პასუხისმგებლობებს,   რომლებიც დაკავშირებულია  უსაფრთხო  და ჯანსაღი სამუშაო გარემოს შექმნასთან. პირველ ეტაპზე </w:t>
      </w:r>
      <w:r w:rsidR="00AD583B">
        <w:rPr>
          <w:rFonts w:ascii="Sylfaen" w:hAnsi="Sylfaen" w:cs="Sylfaen"/>
          <w:lang w:val="ka-GE"/>
        </w:rPr>
        <w:t>კანონი</w:t>
      </w:r>
      <w:r w:rsidR="00AD583B" w:rsidRPr="00CD16EE">
        <w:rPr>
          <w:rFonts w:ascii="Sylfaen" w:hAnsi="Sylfaen" w:cs="Sylfaen"/>
          <w:lang w:val="ka-GE"/>
        </w:rPr>
        <w:t xml:space="preserve">  ვრცელდება  მძიმე,   მავნე   და   საშიშპირობებიან   სამუშაოებზე, ხოლო მომდევნო წლებში ეტაპობრივად მოხდება სხვადასხვა სექტორების მოცვა.</w:t>
      </w:r>
    </w:p>
    <w:p w:rsidR="00AD583B" w:rsidRDefault="00AD583B" w:rsidP="009A4046">
      <w:pPr>
        <w:pStyle w:val="ListParagraph"/>
        <w:ind w:left="0"/>
        <w:jc w:val="both"/>
        <w:rPr>
          <w:rFonts w:ascii="Sylfaen" w:hAnsi="Sylfaen"/>
          <w:lang w:val="ka-GE"/>
        </w:rPr>
      </w:pPr>
    </w:p>
    <w:p w:rsidR="009A4046" w:rsidRDefault="00AD583B" w:rsidP="009A4046">
      <w:pPr>
        <w:pStyle w:val="ListParagraph"/>
        <w:ind w:left="0"/>
        <w:jc w:val="both"/>
        <w:rPr>
          <w:rFonts w:ascii="Sylfaen" w:hAnsi="Sylfaen"/>
          <w:lang w:val="ka-GE"/>
        </w:rPr>
      </w:pPr>
      <w:r>
        <w:rPr>
          <w:rFonts w:ascii="Sylfaen" w:hAnsi="Sylfaen"/>
          <w:lang w:val="ka-GE"/>
        </w:rPr>
        <w:t>„შრომის უსაფრთხოების შესახებ“</w:t>
      </w:r>
      <w:r>
        <w:rPr>
          <w:rFonts w:ascii="Sylfaen" w:hAnsi="Sylfaen"/>
          <w:lang w:val="ka-GE"/>
        </w:rPr>
        <w:t xml:space="preserve"> საქართველოს</w:t>
      </w:r>
      <w:r w:rsidR="009A4046">
        <w:rPr>
          <w:rFonts w:ascii="Sylfaen" w:hAnsi="Sylfaen"/>
          <w:lang w:val="ka-GE"/>
        </w:rPr>
        <w:t xml:space="preserve"> კანონიდან გამომდინარე, დეპარტამენტის მიერ შემუშავდა და დამტკიცდა:</w:t>
      </w:r>
    </w:p>
    <w:p w:rsidR="009A4046" w:rsidRDefault="009A4046" w:rsidP="009A4046">
      <w:pPr>
        <w:pStyle w:val="ListParagraph"/>
        <w:numPr>
          <w:ilvl w:val="0"/>
          <w:numId w:val="20"/>
        </w:numPr>
        <w:jc w:val="both"/>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სამინისტროს მიერ გამოსაყენებელი ადმინისტრაციული სამართალდარღვევის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w:t>
      </w:r>
    </w:p>
    <w:p w:rsidR="009A4046" w:rsidRDefault="009A4046" w:rsidP="009A4046">
      <w:pPr>
        <w:pStyle w:val="ListParagraph"/>
        <w:numPr>
          <w:ilvl w:val="0"/>
          <w:numId w:val="20"/>
        </w:numPr>
        <w:jc w:val="both"/>
        <w:rPr>
          <w:rFonts w:ascii="Sylfaen" w:hAnsi="Sylfaen"/>
          <w:lang w:val="ka-GE"/>
        </w:rPr>
      </w:pPr>
      <w:r>
        <w:rPr>
          <w:rFonts w:ascii="Sylfaen" w:hAnsi="Sylfaen"/>
          <w:lang w:val="ka-GE"/>
        </w:rPr>
        <w:t>მომეტებული საფრთხის შემცველი, მძიმე, მავნე და საშიშპირობებიანი სამუშაოების ჩამონათვალი;</w:t>
      </w:r>
    </w:p>
    <w:p w:rsidR="009A4046" w:rsidRDefault="009A4046" w:rsidP="009A4046">
      <w:pPr>
        <w:pStyle w:val="ListParagraph"/>
        <w:numPr>
          <w:ilvl w:val="0"/>
          <w:numId w:val="20"/>
        </w:numPr>
        <w:jc w:val="both"/>
        <w:rPr>
          <w:rFonts w:ascii="Sylfaen" w:hAnsi="Sylfaen"/>
          <w:lang w:val="ka-GE"/>
        </w:rPr>
      </w:pPr>
      <w:r>
        <w:rPr>
          <w:rFonts w:ascii="Sylfaen" w:hAnsi="Sylfaen"/>
          <w:lang w:val="ka-GE"/>
        </w:rPr>
        <w:t>შერჩევითი კონტროლის წესი და პირობები.</w:t>
      </w:r>
    </w:p>
    <w:p w:rsidR="009A4046" w:rsidRDefault="009A4046" w:rsidP="009A4046">
      <w:pPr>
        <w:pStyle w:val="ListParagraph"/>
        <w:ind w:left="0"/>
        <w:jc w:val="both"/>
        <w:rPr>
          <w:rFonts w:ascii="Sylfaen" w:hAnsi="Sylfaen"/>
          <w:lang w:val="ka-GE"/>
        </w:rPr>
      </w:pPr>
    </w:p>
    <w:p w:rsidR="009A4046" w:rsidRDefault="009A4046" w:rsidP="009A4046">
      <w:pPr>
        <w:pStyle w:val="ListParagraph"/>
        <w:ind w:left="0"/>
        <w:jc w:val="both"/>
        <w:rPr>
          <w:rFonts w:ascii="Sylfaen" w:hAnsi="Sylfaen"/>
          <w:lang w:val="ka-GE"/>
        </w:rPr>
      </w:pPr>
      <w:r>
        <w:rPr>
          <w:rFonts w:ascii="Sylfaen" w:hAnsi="Sylfaen"/>
          <w:lang w:val="ka-GE"/>
        </w:rPr>
        <w:t>აგრეთვე, დეპარტამენტის მიერ შემუშავდა და დასამტკიცებლად მომზადდა შემდეგი კანონქვემდებარე აქტები:</w:t>
      </w:r>
    </w:p>
    <w:p w:rsidR="009A4046" w:rsidRDefault="009A4046" w:rsidP="009A4046">
      <w:pPr>
        <w:pStyle w:val="ListParagraph"/>
        <w:numPr>
          <w:ilvl w:val="0"/>
          <w:numId w:val="21"/>
        </w:numPr>
        <w:jc w:val="both"/>
        <w:rPr>
          <w:rFonts w:ascii="Sylfaen" w:hAnsi="Sylfaen"/>
          <w:lang w:val="ka-GE"/>
        </w:rPr>
      </w:pPr>
      <w:r>
        <w:rPr>
          <w:rFonts w:ascii="Sylfaen" w:hAnsi="Sylfaen"/>
          <w:lang w:val="ka-GE"/>
        </w:rPr>
        <w:t>შრომის უსაფრთხოების სპეციალისტის აკრედიტირებული პროგრამის მოცულობა, განხორციელების წესი და პირობები;</w:t>
      </w:r>
    </w:p>
    <w:p w:rsidR="009A4046" w:rsidRDefault="009A4046" w:rsidP="009A4046">
      <w:pPr>
        <w:pStyle w:val="ListParagraph"/>
        <w:numPr>
          <w:ilvl w:val="0"/>
          <w:numId w:val="21"/>
        </w:numPr>
        <w:jc w:val="both"/>
        <w:rPr>
          <w:rFonts w:ascii="Sylfaen" w:hAnsi="Sylfaen"/>
          <w:lang w:val="ka-GE"/>
        </w:rPr>
      </w:pPr>
      <w:r>
        <w:rPr>
          <w:rFonts w:ascii="Sylfaen" w:hAnsi="Sylfaen"/>
          <w:lang w:val="ka-GE"/>
        </w:rPr>
        <w:t>სამუშაო სივრცეში მომხდარი უბედური შემთხვევებისა და პროფესიული დაავადებების აღრიცხვის რეგისტრაციის, მოკვლევისა და ანგარიშგების წესი.</w:t>
      </w:r>
    </w:p>
    <w:p w:rsidR="009A4046" w:rsidRDefault="009A4046" w:rsidP="009A4046">
      <w:pPr>
        <w:pStyle w:val="ListParagraph"/>
        <w:ind w:left="0"/>
        <w:jc w:val="both"/>
        <w:rPr>
          <w:rFonts w:ascii="Sylfaen" w:hAnsi="Sylfaen"/>
          <w:lang w:val="ka-GE"/>
        </w:rPr>
      </w:pPr>
    </w:p>
    <w:p w:rsidR="009A4046" w:rsidRPr="009A4046" w:rsidRDefault="009A4046" w:rsidP="009A4046">
      <w:pPr>
        <w:pStyle w:val="ListParagraph"/>
        <w:ind w:left="0"/>
        <w:jc w:val="both"/>
        <w:rPr>
          <w:rFonts w:ascii="Sylfaen" w:hAnsi="Sylfaen"/>
          <w:lang w:val="ka-GE"/>
        </w:rPr>
      </w:pPr>
      <w:r>
        <w:rPr>
          <w:rFonts w:ascii="Sylfaen" w:hAnsi="Sylfaen"/>
          <w:lang w:val="ka-GE"/>
        </w:rPr>
        <w:t>„</w:t>
      </w:r>
      <w:r>
        <w:rPr>
          <w:rFonts w:ascii="Sylfaen" w:hAnsi="Sylfaen" w:cs="Sylfaen"/>
          <w:lang w:val="ka-GE"/>
        </w:rPr>
        <w:t>შრომის</w:t>
      </w:r>
      <w:r>
        <w:rPr>
          <w:rFonts w:ascii="Sylfaen" w:hAnsi="Sylfaen"/>
          <w:lang w:val="ka-GE"/>
        </w:rPr>
        <w:t xml:space="preserve"> </w:t>
      </w:r>
      <w:r>
        <w:rPr>
          <w:rFonts w:ascii="Sylfaen" w:hAnsi="Sylfaen" w:cs="Sylfaen"/>
          <w:lang w:val="ka-GE"/>
        </w:rPr>
        <w:t>უსაფრთხოების</w:t>
      </w:r>
      <w:r>
        <w:rPr>
          <w:rFonts w:ascii="Sylfaen" w:hAnsi="Sylfaen"/>
          <w:lang w:val="ka-GE"/>
        </w:rPr>
        <w:t xml:space="preserve"> </w:t>
      </w:r>
      <w:r>
        <w:rPr>
          <w:rFonts w:ascii="Sylfaen" w:hAnsi="Sylfaen" w:cs="Sylfaen"/>
          <w:lang w:val="ka-GE"/>
        </w:rPr>
        <w:t>შესახებ</w:t>
      </w:r>
      <w:r>
        <w:rPr>
          <w:rFonts w:ascii="Sylfaen" w:hAnsi="Sylfaen"/>
          <w:lang w:val="ka-GE"/>
        </w:rPr>
        <w:t xml:space="preserve">“ </w:t>
      </w:r>
      <w:r>
        <w:rPr>
          <w:rFonts w:ascii="Sylfaen" w:hAnsi="Sylfaen" w:cs="Sylfaen"/>
          <w:lang w:val="ka-GE"/>
        </w:rPr>
        <w:t>საქართველოს</w:t>
      </w:r>
      <w:r>
        <w:rPr>
          <w:rFonts w:ascii="Sylfaen" w:hAnsi="Sylfaen"/>
          <w:lang w:val="ka-GE"/>
        </w:rPr>
        <w:t xml:space="preserve"> </w:t>
      </w:r>
      <w:r>
        <w:rPr>
          <w:rFonts w:ascii="Sylfaen" w:hAnsi="Sylfaen" w:cs="Sylfaen"/>
          <w:lang w:val="ka-GE"/>
        </w:rPr>
        <w:t>კანონის</w:t>
      </w:r>
      <w:r>
        <w:rPr>
          <w:rFonts w:ascii="Sylfaen" w:hAnsi="Sylfaen"/>
          <w:lang w:val="ka-GE"/>
        </w:rPr>
        <w:t xml:space="preserve"> </w:t>
      </w:r>
      <w:r>
        <w:rPr>
          <w:rFonts w:ascii="Sylfaen" w:hAnsi="Sylfaen" w:cs="Sylfaen"/>
          <w:lang w:val="ka-GE"/>
        </w:rPr>
        <w:t>შესაბამისად</w:t>
      </w:r>
      <w:r>
        <w:rPr>
          <w:rFonts w:ascii="Sylfaen" w:hAnsi="Sylfaen"/>
          <w:lang w:val="ka-GE"/>
        </w:rPr>
        <w:t xml:space="preserve">  </w:t>
      </w:r>
      <w:r>
        <w:rPr>
          <w:rFonts w:ascii="Sylfaen" w:hAnsi="Sylfaen" w:cs="Sylfaen"/>
          <w:lang w:val="ka-GE"/>
        </w:rPr>
        <w:t>მიმდინარე</w:t>
      </w:r>
      <w:r>
        <w:rPr>
          <w:rFonts w:ascii="Sylfaen" w:hAnsi="Sylfaen"/>
          <w:lang w:val="ka-GE"/>
        </w:rPr>
        <w:t xml:space="preserve"> </w:t>
      </w:r>
      <w:r>
        <w:rPr>
          <w:rFonts w:ascii="Sylfaen" w:hAnsi="Sylfaen" w:cs="Sylfaen"/>
          <w:lang w:val="ka-GE"/>
        </w:rPr>
        <w:t>წლის</w:t>
      </w:r>
      <w:r>
        <w:rPr>
          <w:rFonts w:ascii="Sylfaen" w:hAnsi="Sylfaen"/>
          <w:lang w:val="ka-GE"/>
        </w:rPr>
        <w:t xml:space="preserve"> </w:t>
      </w:r>
      <w:r>
        <w:rPr>
          <w:rFonts w:ascii="Sylfaen" w:hAnsi="Sylfaen" w:cs="Sylfaen"/>
          <w:lang w:val="ka-GE"/>
        </w:rPr>
        <w:t>აგვისტოდან</w:t>
      </w:r>
      <w:r>
        <w:rPr>
          <w:rFonts w:ascii="Sylfaen" w:hAnsi="Sylfaen"/>
          <w:lang w:val="ka-GE"/>
        </w:rPr>
        <w:t xml:space="preserve"> </w:t>
      </w:r>
      <w:r>
        <w:rPr>
          <w:rFonts w:ascii="Sylfaen" w:hAnsi="Sylfaen" w:cs="Sylfaen"/>
          <w:lang w:val="ka-GE"/>
        </w:rPr>
        <w:t>შემოწმდა</w:t>
      </w:r>
      <w:r>
        <w:rPr>
          <w:rFonts w:ascii="Sylfaen" w:hAnsi="Sylfaen"/>
          <w:lang w:val="ka-GE"/>
        </w:rPr>
        <w:t xml:space="preserve"> 21 </w:t>
      </w:r>
      <w:r>
        <w:rPr>
          <w:rFonts w:ascii="Sylfaen" w:hAnsi="Sylfaen" w:cs="Sylfaen"/>
          <w:lang w:val="ka-GE"/>
        </w:rPr>
        <w:t>კომპანია</w:t>
      </w:r>
      <w:r>
        <w:rPr>
          <w:rFonts w:ascii="Sylfaen" w:hAnsi="Sylfaen"/>
          <w:lang w:val="ka-GE"/>
        </w:rPr>
        <w:t>.</w:t>
      </w:r>
    </w:p>
    <w:p w:rsidR="009A4046" w:rsidRDefault="00F53B02" w:rsidP="00153E32">
      <w:pPr>
        <w:jc w:val="both"/>
        <w:rPr>
          <w:lang w:val="ka-GE"/>
        </w:rPr>
      </w:pPr>
      <w:r w:rsidRPr="00A24A81">
        <w:rPr>
          <w:lang w:val="ka-GE"/>
        </w:rPr>
        <w:lastRenderedPageBreak/>
        <w:t xml:space="preserve">მიმდინარე ეტაპზე, შრომის პირობების </w:t>
      </w:r>
      <w:r w:rsidR="00AD583B">
        <w:rPr>
          <w:lang w:val="ka-GE"/>
        </w:rPr>
        <w:t>ინსპე</w:t>
      </w:r>
      <w:r w:rsidRPr="00A24A81">
        <w:rPr>
          <w:lang w:val="ka-GE"/>
        </w:rPr>
        <w:t>ქტირების დეპარტამენტი აქტიურად არის ჩართული „შრომის უსაფრთხოების შესახებ“ საქართველოს კანონში შესატანი ცვილელების დამუშავების პროცესში.</w:t>
      </w:r>
    </w:p>
    <w:p w:rsidR="009A4046" w:rsidRPr="009A4046" w:rsidRDefault="009A4046" w:rsidP="00153E32">
      <w:pPr>
        <w:jc w:val="both"/>
        <w:rPr>
          <w:b/>
          <w:lang w:val="ka-GE"/>
        </w:rPr>
      </w:pPr>
      <w:r w:rsidRPr="009A4046">
        <w:rPr>
          <w:b/>
          <w:lang w:val="ka-GE"/>
        </w:rPr>
        <w:t>შრომის საერთაშორისო ორგანიზაციის N144 კონვენციის რატიფიცირება</w:t>
      </w:r>
    </w:p>
    <w:p w:rsidR="009A4046" w:rsidRDefault="009A4046" w:rsidP="009A4046">
      <w:pPr>
        <w:autoSpaceDE w:val="0"/>
        <w:autoSpaceDN w:val="0"/>
        <w:jc w:val="both"/>
        <w:rPr>
          <w:lang w:val="ka-GE"/>
        </w:rPr>
      </w:pPr>
      <w:r>
        <w:rPr>
          <w:lang w:val="ka-GE"/>
        </w:rPr>
        <w:t xml:space="preserve">2016 წლის 11 აპრილს სოციალური პარტნიორობის სამმხრივი კომისიის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შესახებ გადაწყვეტილების სისრულეში მოყვანის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განახორციელა შესაბამისი აქტივობები საქართველოს კანონმდებლობით დადგენილი პროცედურების შესაბამისად. 2017 წლის 2 ნოემბერს საქართველოს პარლამენტის </w:t>
      </w:r>
      <w:r>
        <w:t xml:space="preserve">N1331-Iს </w:t>
      </w:r>
      <w:r>
        <w:rPr>
          <w:lang w:val="ka-GE"/>
        </w:rPr>
        <w:t xml:space="preserve">დადგენილებით </w:t>
      </w:r>
      <w:proofErr w:type="spellStart"/>
      <w:r>
        <w:t>რატიფიცირებულ</w:t>
      </w:r>
      <w:proofErr w:type="spellEnd"/>
      <w:r>
        <w:t xml:space="preserve"> </w:t>
      </w:r>
      <w:proofErr w:type="spellStart"/>
      <w:r>
        <w:t>იქნ</w:t>
      </w:r>
      <w:proofErr w:type="spellEnd"/>
      <w:r>
        <w:rPr>
          <w:lang w:val="ka-GE"/>
        </w:rPr>
        <w:t>ა</w:t>
      </w:r>
      <w:r>
        <w:t xml:space="preserve"> „</w:t>
      </w:r>
      <w:proofErr w:type="spellStart"/>
      <w:r>
        <w:t>შრომის</w:t>
      </w:r>
      <w:proofErr w:type="spellEnd"/>
      <w:r>
        <w:t xml:space="preserve"> </w:t>
      </w:r>
      <w:proofErr w:type="spellStart"/>
      <w:r>
        <w:t>საერთაშორისო</w:t>
      </w:r>
      <w:proofErr w:type="spellEnd"/>
      <w:r>
        <w:t xml:space="preserve"> </w:t>
      </w:r>
      <w:proofErr w:type="spellStart"/>
      <w:r>
        <w:t>სტანდარტების</w:t>
      </w:r>
      <w:proofErr w:type="spellEnd"/>
      <w:r>
        <w:t xml:space="preserve"> </w:t>
      </w:r>
      <w:proofErr w:type="spellStart"/>
      <w:r>
        <w:t>განხორციელების</w:t>
      </w:r>
      <w:proofErr w:type="spellEnd"/>
      <w:r>
        <w:t xml:space="preserve"> </w:t>
      </w:r>
      <w:proofErr w:type="spellStart"/>
      <w:r>
        <w:t>ხელშეწყობის</w:t>
      </w:r>
      <w:proofErr w:type="spellEnd"/>
      <w:r>
        <w:t xml:space="preserve"> </w:t>
      </w:r>
      <w:proofErr w:type="spellStart"/>
      <w:r>
        <w:t>მიზნით</w:t>
      </w:r>
      <w:proofErr w:type="spellEnd"/>
      <w:r>
        <w:t xml:space="preserve"> </w:t>
      </w:r>
      <w:proofErr w:type="spellStart"/>
      <w:r>
        <w:t>სამმხრივი</w:t>
      </w:r>
      <w:proofErr w:type="spellEnd"/>
      <w:r>
        <w:t xml:space="preserve"> </w:t>
      </w:r>
      <w:proofErr w:type="spellStart"/>
      <w:r>
        <w:t>კონსულტაციების</w:t>
      </w:r>
      <w:proofErr w:type="spellEnd"/>
      <w:r>
        <w:t xml:space="preserve"> </w:t>
      </w:r>
      <w:proofErr w:type="spellStart"/>
      <w:r>
        <w:t>შესახებ</w:t>
      </w:r>
      <w:proofErr w:type="spellEnd"/>
      <w:r>
        <w:t xml:space="preserve">“ </w:t>
      </w:r>
      <w:proofErr w:type="spellStart"/>
      <w:r>
        <w:t>შრომის</w:t>
      </w:r>
      <w:proofErr w:type="spellEnd"/>
      <w:r>
        <w:t xml:space="preserve"> </w:t>
      </w:r>
      <w:proofErr w:type="spellStart"/>
      <w:r>
        <w:t>საერთაშორისო</w:t>
      </w:r>
      <w:proofErr w:type="spellEnd"/>
      <w:r>
        <w:t xml:space="preserve"> </w:t>
      </w:r>
      <w:proofErr w:type="spellStart"/>
      <w:r>
        <w:t>კონფერენციის</w:t>
      </w:r>
      <w:proofErr w:type="spellEnd"/>
      <w:r>
        <w:t xml:space="preserve"> </w:t>
      </w:r>
      <w:proofErr w:type="spellStart"/>
      <w:r>
        <w:t>სამოცდამეერთე</w:t>
      </w:r>
      <w:proofErr w:type="spellEnd"/>
      <w:r>
        <w:t xml:space="preserve"> </w:t>
      </w:r>
      <w:proofErr w:type="spellStart"/>
      <w:r>
        <w:t>სესიაზე</w:t>
      </w:r>
      <w:proofErr w:type="spellEnd"/>
      <w:r>
        <w:t xml:space="preserve"> (</w:t>
      </w:r>
      <w:proofErr w:type="spellStart"/>
      <w:r>
        <w:t>ჟენევა</w:t>
      </w:r>
      <w:proofErr w:type="spellEnd"/>
      <w:r>
        <w:t xml:space="preserve">, 1976 </w:t>
      </w:r>
      <w:proofErr w:type="spellStart"/>
      <w:r>
        <w:t>წლის</w:t>
      </w:r>
      <w:proofErr w:type="spellEnd"/>
      <w:r>
        <w:t xml:space="preserve"> 21 </w:t>
      </w:r>
      <w:proofErr w:type="spellStart"/>
      <w:r>
        <w:t>ივნისი</w:t>
      </w:r>
      <w:proofErr w:type="spellEnd"/>
      <w:r>
        <w:t xml:space="preserve">) </w:t>
      </w:r>
      <w:proofErr w:type="spellStart"/>
      <w:r>
        <w:t>მიღებული</w:t>
      </w:r>
      <w:proofErr w:type="spellEnd"/>
      <w:r>
        <w:t xml:space="preserve"> №144 </w:t>
      </w:r>
      <w:proofErr w:type="spellStart"/>
      <w:r>
        <w:t>კონვენცია</w:t>
      </w:r>
      <w:proofErr w:type="spellEnd"/>
      <w:r>
        <w:rPr>
          <w:lang w:val="ka-GE"/>
        </w:rPr>
        <w:t>.</w:t>
      </w:r>
    </w:p>
    <w:p w:rsidR="009A4046" w:rsidRDefault="009A4046" w:rsidP="009A4046">
      <w:pPr>
        <w:rPr>
          <w:lang w:val="en-US"/>
        </w:rPr>
      </w:pPr>
    </w:p>
    <w:p w:rsidR="009A4046" w:rsidRPr="00A24A81" w:rsidRDefault="009A4046" w:rsidP="00153E32">
      <w:pPr>
        <w:jc w:val="both"/>
        <w:rPr>
          <w:lang w:val="ka-GE"/>
        </w:rPr>
      </w:pPr>
    </w:p>
    <w:sectPr w:rsidR="009A4046" w:rsidRPr="00A24A81" w:rsidSect="00153E32">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7FE"/>
    <w:multiLevelType w:val="hybridMultilevel"/>
    <w:tmpl w:val="4614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45895"/>
    <w:multiLevelType w:val="hybridMultilevel"/>
    <w:tmpl w:val="29DEA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7052F"/>
    <w:multiLevelType w:val="hybridMultilevel"/>
    <w:tmpl w:val="2B106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776EB"/>
    <w:multiLevelType w:val="hybridMultilevel"/>
    <w:tmpl w:val="F036D6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153A"/>
    <w:multiLevelType w:val="hybridMultilevel"/>
    <w:tmpl w:val="FF120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679EF"/>
    <w:multiLevelType w:val="hybridMultilevel"/>
    <w:tmpl w:val="5150F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2ADE"/>
    <w:multiLevelType w:val="hybridMultilevel"/>
    <w:tmpl w:val="A946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9478C"/>
    <w:multiLevelType w:val="hybridMultilevel"/>
    <w:tmpl w:val="29E6E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41BEC"/>
    <w:multiLevelType w:val="hybridMultilevel"/>
    <w:tmpl w:val="1DAC9D78"/>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7B49AF"/>
    <w:multiLevelType w:val="hybridMultilevel"/>
    <w:tmpl w:val="08CA72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2519D"/>
    <w:multiLevelType w:val="hybridMultilevel"/>
    <w:tmpl w:val="64BE6448"/>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8AE5879"/>
    <w:multiLevelType w:val="hybridMultilevel"/>
    <w:tmpl w:val="50EE0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E4BCA"/>
    <w:multiLevelType w:val="hybridMultilevel"/>
    <w:tmpl w:val="72D250F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CEB5085"/>
    <w:multiLevelType w:val="hybridMultilevel"/>
    <w:tmpl w:val="6D7A7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4474A"/>
    <w:multiLevelType w:val="hybridMultilevel"/>
    <w:tmpl w:val="6EC29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42226"/>
    <w:multiLevelType w:val="hybridMultilevel"/>
    <w:tmpl w:val="74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2"/>
  </w:num>
  <w:num w:numId="4">
    <w:abstractNumId w:val="2"/>
  </w:num>
  <w:num w:numId="5">
    <w:abstractNumId w:val="10"/>
  </w:num>
  <w:num w:numId="6">
    <w:abstractNumId w:val="16"/>
  </w:num>
  <w:num w:numId="7">
    <w:abstractNumId w:val="8"/>
  </w:num>
  <w:num w:numId="8">
    <w:abstractNumId w:val="6"/>
  </w:num>
  <w:num w:numId="9">
    <w:abstractNumId w:val="4"/>
  </w:num>
  <w:num w:numId="10">
    <w:abstractNumId w:val="3"/>
  </w:num>
  <w:num w:numId="11">
    <w:abstractNumId w:val="15"/>
  </w:num>
  <w:num w:numId="12">
    <w:abstractNumId w:val="17"/>
  </w:num>
  <w:num w:numId="13">
    <w:abstractNumId w:val="1"/>
  </w:num>
  <w:num w:numId="14">
    <w:abstractNumId w:val="14"/>
  </w:num>
  <w:num w:numId="15">
    <w:abstractNumId w:val="11"/>
  </w:num>
  <w:num w:numId="16">
    <w:abstractNumId w:val="0"/>
  </w:num>
  <w:num w:numId="17">
    <w:abstractNumId w:val="5"/>
  </w:num>
  <w:num w:numId="18">
    <w:abstractNumId w:val="18"/>
  </w:num>
  <w:num w:numId="19">
    <w:abstractNumId w:val="7"/>
  </w:num>
  <w:num w:numId="20">
    <w:abstractNumId w:val="5"/>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5D"/>
    <w:rsid w:val="00153E32"/>
    <w:rsid w:val="00220D1A"/>
    <w:rsid w:val="00287AC2"/>
    <w:rsid w:val="00336B75"/>
    <w:rsid w:val="00376516"/>
    <w:rsid w:val="00377B3D"/>
    <w:rsid w:val="003F675D"/>
    <w:rsid w:val="005B2816"/>
    <w:rsid w:val="005E5C53"/>
    <w:rsid w:val="006240C6"/>
    <w:rsid w:val="00653E6D"/>
    <w:rsid w:val="00926B3A"/>
    <w:rsid w:val="009A4046"/>
    <w:rsid w:val="00A24A81"/>
    <w:rsid w:val="00AD583B"/>
    <w:rsid w:val="00C22897"/>
    <w:rsid w:val="00DE7BF0"/>
    <w:rsid w:val="00F53B02"/>
    <w:rsid w:val="00F87081"/>
    <w:rsid w:val="00FE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531F"/>
  <w15:docId w15:val="{9CEC1C70-4449-4FFC-8B33-22E91161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708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FE7633"/>
    <w:pPr>
      <w:ind w:left="720"/>
      <w:contextualSpacing/>
    </w:pPr>
    <w:rPr>
      <w:rFonts w:asciiTheme="minorHAnsi" w:hAnsiTheme="minorHAnsi"/>
      <w:lang w:val="en-US"/>
    </w:rPr>
  </w:style>
  <w:style w:type="character" w:customStyle="1" w:styleId="Heading1Char">
    <w:name w:val="Heading 1 Char"/>
    <w:basedOn w:val="DefaultParagraphFont"/>
    <w:link w:val="Heading1"/>
    <w:uiPriority w:val="9"/>
    <w:rsid w:val="00F87081"/>
    <w:rPr>
      <w:rFonts w:ascii="Times New Roman" w:eastAsia="Times New Roman" w:hAnsi="Times New Roman" w:cs="Times New Roman"/>
      <w:b/>
      <w:bCs/>
      <w:kern w:val="36"/>
      <w:sz w:val="48"/>
      <w:szCs w:val="48"/>
      <w:lang w:val="en-US"/>
    </w:rPr>
  </w:style>
  <w:style w:type="paragraph" w:customStyle="1" w:styleId="yiv1492125070msolistparagraph">
    <w:name w:val="yiv1492125070msolistparagraph"/>
    <w:basedOn w:val="Normal"/>
    <w:rsid w:val="00F870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AD583B"/>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34220">
      <w:bodyDiv w:val="1"/>
      <w:marLeft w:val="0"/>
      <w:marRight w:val="0"/>
      <w:marTop w:val="0"/>
      <w:marBottom w:val="0"/>
      <w:divBdr>
        <w:top w:val="none" w:sz="0" w:space="0" w:color="auto"/>
        <w:left w:val="none" w:sz="0" w:space="0" w:color="auto"/>
        <w:bottom w:val="none" w:sz="0" w:space="0" w:color="auto"/>
        <w:right w:val="none" w:sz="0" w:space="0" w:color="auto"/>
      </w:divBdr>
    </w:div>
    <w:div w:id="1506242028">
      <w:bodyDiv w:val="1"/>
      <w:marLeft w:val="0"/>
      <w:marRight w:val="0"/>
      <w:marTop w:val="0"/>
      <w:marBottom w:val="0"/>
      <w:divBdr>
        <w:top w:val="none" w:sz="0" w:space="0" w:color="auto"/>
        <w:left w:val="none" w:sz="0" w:space="0" w:color="auto"/>
        <w:bottom w:val="none" w:sz="0" w:space="0" w:color="auto"/>
        <w:right w:val="none" w:sz="0" w:space="0" w:color="auto"/>
      </w:divBdr>
    </w:div>
    <w:div w:id="172209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Chania</dc:creator>
  <cp:keywords/>
  <dc:description/>
  <cp:lastModifiedBy>Lika Klimiashvili</cp:lastModifiedBy>
  <cp:revision>9</cp:revision>
  <dcterms:created xsi:type="dcterms:W3CDTF">2018-08-31T08:34:00Z</dcterms:created>
  <dcterms:modified xsi:type="dcterms:W3CDTF">2018-08-31T08:41:00Z</dcterms:modified>
</cp:coreProperties>
</file>